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3C" w:rsidRDefault="0018493C" w:rsidP="001758A8">
      <w:r>
        <w:rPr>
          <w:rFonts w:ascii="新細明體" w:hAnsi="新細明體"/>
          <w:noProof/>
          <w:kern w:val="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AC7DF6A" wp14:editId="20D2B48F">
                <wp:simplePos x="0" y="0"/>
                <wp:positionH relativeFrom="column">
                  <wp:posOffset>-267419</wp:posOffset>
                </wp:positionH>
                <wp:positionV relativeFrom="paragraph">
                  <wp:posOffset>585925</wp:posOffset>
                </wp:positionV>
                <wp:extent cx="7108996" cy="2024954"/>
                <wp:effectExtent l="57150" t="209550" r="0" b="166370"/>
                <wp:wrapNone/>
                <wp:docPr id="126" name="群組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996" cy="2024954"/>
                          <a:chOff x="1067389" y="1058143"/>
                          <a:chExt cx="68569" cy="21557"/>
                        </a:xfrm>
                      </wpg:grpSpPr>
                      <wps:wsp>
                        <wps:cNvPr id="127" name="Rectangle 18"/>
                        <wps:cNvSpPr>
                          <a:spLocks noChangeArrowheads="1"/>
                        </wps:cNvSpPr>
                        <wps:spPr bwMode="auto">
                          <a:xfrm rot="21432001">
                            <a:off x="1067389" y="1059108"/>
                            <a:ext cx="65728" cy="20592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9" descr="DD01628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" t="-8997" r="25233" b="-22966"/>
                          <a:stretch>
                            <a:fillRect/>
                          </a:stretch>
                        </pic:blipFill>
                        <pic:spPr bwMode="auto">
                          <a:xfrm rot="21372001">
                            <a:off x="1072897" y="1058143"/>
                            <a:ext cx="63061" cy="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129" name="Group 20"/>
                        <wpg:cNvGrpSpPr>
                          <a:grpSpLocks/>
                        </wpg:cNvGrpSpPr>
                        <wpg:grpSpPr bwMode="auto">
                          <a:xfrm>
                            <a:off x="1068833" y="1058157"/>
                            <a:ext cx="10668" cy="10666"/>
                            <a:chOff x="1068833" y="1058157"/>
                            <a:chExt cx="10667" cy="10666"/>
                          </a:xfrm>
                        </wpg:grpSpPr>
                        <wps:wsp>
                          <wps:cNvPr id="130" name="Rectangle 21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833" y="1058157"/>
                              <a:ext cx="10667" cy="106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1" name="Rectangle 22"/>
                          <wps:cNvSpPr>
                            <a:spLocks noChangeArrowheads="1"/>
                          </wps:cNvSpPr>
                          <wps:spPr bwMode="auto">
                            <a:xfrm rot="3206021">
                              <a:off x="1069106" y="1058839"/>
                              <a:ext cx="9503" cy="8489"/>
                            </a:xfrm>
                            <a:prstGeom prst="rect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2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482" y="1059447"/>
                              <a:ext cx="7372" cy="7360"/>
                            </a:xfrm>
                            <a:prstGeom prst="ellipse">
                              <a:avLst/>
                            </a:prstGeom>
                            <a:solidFill>
                              <a:srgbClr val="6699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669999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4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059" y="1061389"/>
                              <a:ext cx="4218" cy="4212"/>
                            </a:xfrm>
                            <a:prstGeom prst="ellipse">
                              <a:avLst/>
                            </a:prstGeom>
                            <a:solidFill>
                              <a:srgbClr val="6699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669999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5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894" y="1061389"/>
                              <a:ext cx="3383" cy="3380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6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513" y="1062840"/>
                              <a:ext cx="1310" cy="1310"/>
                            </a:xfrm>
                            <a:prstGeom prst="ellipse">
                              <a:avLst/>
                            </a:prstGeom>
                            <a:solidFill>
                              <a:srgbClr val="6699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669999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26" o:spid="_x0000_s1026" style="position:absolute;margin-left:-21.05pt;margin-top:46.15pt;width:559.75pt;height:159.45pt;z-index:251695104" coordorigin="10673,10581" coordsize="685,2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">
                <v:rect id="Rectangle 18" o:spid="_x0000_s1027" style="position:absolute;left:10673;top:10591;width:658;height:206;rotation:-1835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aUcIA&#10;AADcAAAADwAAAGRycy9kb3ducmV2LnhtbERPS2vCQBC+F/wPywi91Y0itqSuQXxQ8VK07X2aHbMh&#10;2dmQXWPy791Cwdt8fM9ZZr2tRUetLx0rmE4SEMS50yUXCr6/9i9vIHxA1lg7JgUDechWo6clptrd&#10;+ETdORQihrBPUYEJoUml9Lkhi37iGuLIXVxrMUTYFlK3eIvhtpazJFlIiyXHBoMNbQzl1flqFfwO&#10;Fx+6nyHR28/T5ijn1fzD7JR6HvfrdxCB+vAQ/7sPOs6fvcLfM/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dpRwgAAANwAAAAPAAAAAAAAAAAAAAAAAJgCAABkcnMvZG93&#10;bnJldi54bWxQSwUGAAAAAAQABAD1AAAAhwMAAAAA&#10;" fillcolor="#cc0" stroked="f" strokecolor="black [0]" strokeweight="0" insetpen="t">
                  <v:shadow color="#ccc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alt="DD01628_" style="position:absolute;left:10728;top:10581;width:631;height:72;rotation:-249036fd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oLh3DAAAA3AAAAA8AAABkcnMvZG93bnJldi54bWxEj0FrAjEQhe8F/0OYQm81Ww9FVqOIWFjE&#10;QlftfdhMN4ubyZqkuv33nUOhtzfMm2/eW65H36sbxdQFNvAyLUARN8F23Bo4n96e56BSRrbYByYD&#10;P5RgvZo8LLG04c413Y65VQLhVKIBl/NQap0aRx7TNAzEsvsK0WOWMbbaRrwL3Pd6VhSv2mPH8sHh&#10;QFtHzeX47YXC8bOo9/WhSpTbefXh3q87Z8zT47hZgMo05n/z33VlJf5M0koZUa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guHcMAAADcAAAADwAAAAAAAAAAAAAAAACf&#10;AgAAZHJzL2Rvd25yZXYueG1sUEsFBgAAAAAEAAQA9wAAAI8DAAAAAA==&#10;" fillcolor="black [0]" strokecolor="black [0]" strokeweight="0" insetpen="t">
                  <v:imagedata r:id="rId9" o:title="DD01628_" croptop="-5896f" cropbottom="-15051f" cropleft="482f" cropright="16537f"/>
                  <o:lock v:ext="edit" aspectratio="f"/>
                </v:shape>
                <v:group id="Group 20" o:spid="_x0000_s1029" style="position:absolute;left:10688;top:10581;width:107;height:107" coordorigin="10688,10581" coordsize="10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rect id="Rectangle 21" o:spid="_x0000_s1030" style="position:absolute;left:10688;top:10581;width:107;height:107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1ja8YA&#10;AADcAAAADwAAAGRycy9kb3ducmV2LnhtbESPQWvCQBCF74L/YRnBm26srUjqKtJSUChq1YPHaXaa&#10;hGRnQ3ar6b93DgVvM7w3732zWHWuVldqQ+nZwGScgCLOvC05N3A+fYzmoEJEtlh7JgN/FGC17PcW&#10;mFp/4y+6HmOuJIRDigaKGJtU65AV5DCMfUMs2o9vHUZZ21zbFm8S7mr9lCQz7bBkaSiwobeCsur4&#10;6wzsz3s9f/8+7Q7Vttpc7Oz582V7MWY46NavoCJ18WH+v95YwZ8KvjwjE+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1ja8YAAADcAAAADwAAAAAAAAAAAAAAAACYAgAAZHJz&#10;L2Rvd25yZXYueG1sUEsFBgAAAAAEAAQA9QAAAIsDAAAAAA==&#10;" stroked="f">
                    <v:stroke joinstyle="round"/>
                    <v:textbox inset="2.88pt,2.88pt,2.88pt,2.88pt"/>
                  </v:rect>
                  <v:rect id="Rectangle 22" o:spid="_x0000_s1031" style="position:absolute;left:10691;top:10588;width:95;height:85;rotation:35018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MysAA&#10;AADcAAAADwAAAGRycy9kb3ducmV2LnhtbERPTYvCMBC9L/gfwgjetqmKq9SmooLgbVkVxNvYjG2x&#10;mZQm1vrvN8LC3ubxPidd9aYWHbWusqxgHMUgiHOrKy4UnI67zwUI55E11pZJwYscrLLBR4qJtk/+&#10;oe7gCxFC2CWooPS+SaR0eUkGXWQb4sDdbGvQB9gWUrf4DOGmlpM4/pIGKw4NJTa0LSm/Hx5Gwbzb&#10;yAtfG/qOJ3bW33y+c+eFUqNhv16C8NT7f/Gfe6/D/OkY3s+EC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MMysAAAADcAAAADwAAAAAAAAAAAAAAAACYAgAAZHJzL2Rvd25y&#10;ZXYueG1sUEsFBgAAAAAEAAQA9QAAAIUDAAAAAA==&#10;" fillcolor="black [0]" stroked="f" strokecolor="black [0]" strokeweight="0" insetpen="t">
                    <v:shadow color="#ccc"/>
                    <v:textbox inset="2.88pt,2.88pt,2.88pt,2.88pt"/>
                  </v:rect>
                  <v:oval id="Oval 23" o:spid="_x0000_s1032" style="position:absolute;left:10704;top:10594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ADMEA&#10;AADcAAAADwAAAGRycy9kb3ducmV2LnhtbERPTYvCMBC9L/gfwgheFk3VRaQaRVyUPXjZ6qW3sRnb&#10;YjMpSVbrv98Igrd5vM9ZrjvTiBs5X1tWMB4lIIgLq2suFZyOu+EchA/IGhvLpOBBHtar3scSU23v&#10;/Eu3LJQihrBPUUEVQptK6YuKDPqRbYkjd7HOYIjQlVI7vMdw08hJksykwZpjQ4UtbSsqrtmfUcDs&#10;7Gz3nZdT85Vn+4N3+ePzrNSg320WIAJ14S1+uX90nD+dwPO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mAAzBAAAA3AAAAA8AAAAAAAAAAAAAAAAAmAIAAGRycy9kb3du&#10;cmV2LnhtbFBLBQYAAAAABAAEAPUAAACGAwAAAAA=&#10;" fillcolor="#699" stroked="f" strokecolor="#699" strokeweight="0" insetpen="t">
                    <v:shadow color="#ccc"/>
                    <v:textbox inset="2.88pt,2.88pt,2.88pt,2.88pt"/>
                  </v:oval>
                  <v:oval id="Oval 25" o:spid="_x0000_s1033" style="position:absolute;left:10720;top:10613;width:4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M948EA&#10;AADcAAAADwAAAGRycy9kb3ducmV2LnhtbERPTYvCMBC9C/sfwgh7EU1dRZZqlMVF8eDFupfexmZs&#10;i82kJFmt/94Igrd5vM9ZrDrTiCs5X1tWMB4lIIgLq2suFfwdN8NvED4ga2wsk4I7eVgtP3oLTLW9&#10;8YGuWShFDGGfooIqhDaV0hcVGfQj2xJH7mydwRChK6V2eIvhppFfSTKTBmuODRW2tK6ouGT/RgGz&#10;s7PNb15OzDTPtnvv8vvgpNRnv/uZgwjUhbf45d7pOH8y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DPePBAAAA3AAAAA8AAAAAAAAAAAAAAAAAmAIAAGRycy9kb3du&#10;cmV2LnhtbFBLBQYAAAAABAAEAPUAAACGAwAAAAA=&#10;" fillcolor="#699" stroked="f" strokecolor="#699" strokeweight="0" insetpen="t">
                    <v:shadow color="#ccc"/>
                    <v:textbox inset="2.88pt,2.88pt,2.88pt,2.88pt"/>
                  </v:oval>
                  <v:oval id="Oval 26" o:spid="_x0000_s1034" style="position:absolute;left:10728;top:10613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zx8MA&#10;AADcAAAADwAAAGRycy9kb3ducmV2LnhtbERPTWvCQBC9C/0PyxR6kboxRSnRVYqlYKEekgZ6HbJj&#10;EszOht01if/eLRR6m8f7nO1+Mp0YyPnWsoLlIgFBXFndcq2g/P54fgXhA7LGzjIpuJGH/e5htsVM&#10;25FzGopQixjCPkMFTQh9JqWvGjLoF7YnjtzZOoMhQldL7XCM4aaTaZKspcGWY0ODPR0aqi7F1ShI&#10;8x9fvl8xn7vT5/Gw/EpDck6Venqc3jYgAk3hX/znPuo4/2UFv8/EC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Pzx8MAAADcAAAADwAAAAAAAAAAAAAAAACYAgAAZHJzL2Rv&#10;d25yZXYueG1sUEsFBgAAAAAEAAQA9QAAAIgDAAAAAA==&#10;" fillcolor="black [0]" strokecolor="black [0]" strokeweight="1pt" insetpen="t">
                    <v:shadow color="#ccc"/>
                    <v:textbox inset="2.88pt,2.88pt,2.88pt,2.88pt"/>
                  </v:oval>
                  <v:oval id="Oval 27" o:spid="_x0000_s1035" style="position:absolute;left:10735;top:10628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GD8IA&#10;AADcAAAADwAAAGRycy9kb3ducmV2LnhtbERPTWvCQBC9F/wPywheSt2oJZSYjYii9OClaS+5jdlp&#10;EpqdDburxn/fFQq9zeN9Tr4ZTS+u5HxnWcFinoAgrq3uuFHw9Xl4eQPhA7LG3jIpuJOHTTF5yjHT&#10;9sYfdC1DI2II+wwVtCEMmZS+bsmgn9uBOHLf1hkMEbpGaoe3GG56uUySVBrsODa0ONCupfqnvBgF&#10;zM6mh33VrMxrVR5P3lX357NSs+m4XYMINIZ/8Z/7Xcf5qxQez8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nQYPwgAAANwAAAAPAAAAAAAAAAAAAAAAAJgCAABkcnMvZG93&#10;bnJldi54bWxQSwUGAAAAAAQABAD1AAAAhwMAAAAA&#10;" fillcolor="#699" stroked="f" strokecolor="#699" strokeweight="0" insetpen="t">
                    <v:shadow color="#ccc"/>
                    <v:textbox inset="2.88pt,2.88pt,2.88pt,2.88pt"/>
                  </v:oval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5" behindDoc="0" locked="0" layoutInCell="1" allowOverlap="1" wp14:anchorId="3B644F4F" wp14:editId="12434C0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28000" cy="52373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課程image1115-研討會用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0" cy="52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dt>
      <w:sdtPr>
        <w:id w:val="-284426145"/>
        <w:docPartObj>
          <w:docPartGallery w:val="Cover Pages"/>
          <w:docPartUnique/>
        </w:docPartObj>
      </w:sdtPr>
      <w:sdtEndPr/>
      <w:sdtContent>
        <w:p w:rsidR="001758A8" w:rsidRDefault="0018493C" w:rsidP="001758A8">
          <w:r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36576" distB="36576" distL="36576" distR="36576" simplePos="0" relativeHeight="251694080" behindDoc="0" locked="0" layoutInCell="1" allowOverlap="1" wp14:anchorId="40A17402" wp14:editId="0CEC4327">
                    <wp:simplePos x="0" y="0"/>
                    <wp:positionH relativeFrom="column">
                      <wp:posOffset>-144925</wp:posOffset>
                    </wp:positionH>
                    <wp:positionV relativeFrom="paragraph">
                      <wp:posOffset>196390</wp:posOffset>
                    </wp:positionV>
                    <wp:extent cx="7071868" cy="9258002"/>
                    <wp:effectExtent l="114300" t="95250" r="110490" b="95885"/>
                    <wp:wrapNone/>
                    <wp:docPr id="137" name="矩形 1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60000">
                              <a:off x="0" y="0"/>
                              <a:ext cx="7071868" cy="9258002"/>
                            </a:xfrm>
                            <a:prstGeom prst="rect">
                              <a:avLst/>
                            </a:prstGeom>
                            <a:noFill/>
                            <a:ln w="317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矩形 137" o:spid="_x0000_s1026" style="position:absolute;margin-left:-11.4pt;margin-top:15.45pt;width:556.85pt;height:729pt;rotation:1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" filled="f" strokecolor="black [0]" strokeweight="2.5pt" insetpen="t">
                    <v:textbox inset="2.88pt,2.88pt,2.88pt,2.88pt"/>
                  </v:rect>
                </w:pict>
              </mc:Fallback>
            </mc:AlternateContent>
          </w:r>
        </w:p>
        <w:p w:rsidR="001758A8" w:rsidRDefault="006D2D1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5ED8DB26" wp14:editId="405C328C">
                    <wp:simplePos x="0" y="0"/>
                    <wp:positionH relativeFrom="column">
                      <wp:posOffset>3046926</wp:posOffset>
                    </wp:positionH>
                    <wp:positionV relativeFrom="paragraph">
                      <wp:posOffset>43901</wp:posOffset>
                    </wp:positionV>
                    <wp:extent cx="4090117" cy="340995"/>
                    <wp:effectExtent l="57150" t="228600" r="62865" b="268605"/>
                    <wp:wrapNone/>
                    <wp:docPr id="4" name="矩形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310372">
                              <a:off x="0" y="0"/>
                              <a:ext cx="4090117" cy="34099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7A25" w:rsidRPr="000F526D" w:rsidRDefault="00047A25" w:rsidP="00047A25">
                                <w:pPr>
                                  <w:pStyle w:val="ac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特邀</w:t>
                                </w:r>
                                <w:proofErr w:type="gramStart"/>
                                <w:r w:rsidRPr="000F526D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【</w:t>
                                </w:r>
                                <w:proofErr w:type="gramEnd"/>
                                <w:r w:rsidR="006D2D19" w:rsidRPr="006D2D19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6"/>
                                  </w:rPr>
                                  <w:t>前</w:t>
                                </w:r>
                                <w:r w:rsidR="006D2D19" w:rsidRPr="006D2D19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藤倉化成株式会社</w:t>
                                </w:r>
                                <w:r w:rsidR="006D2D19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塗料</w:t>
                                </w:r>
                                <w:r w:rsidR="006D2D19" w:rsidRPr="006D2D19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事業部技術部長</w:t>
                                </w:r>
                                <w:r w:rsidRPr="000F526D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來台分享 / 中文口譯】</w:t>
                                </w:r>
                              </w:p>
                              <w:p w:rsidR="00047A25" w:rsidRPr="00047A25" w:rsidRDefault="00047A25" w:rsidP="00047A2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矩形 4" o:spid="_x0000_s1026" style="position:absolute;margin-left:239.9pt;margin-top:3.45pt;width:322.05pt;height:26.85pt;rotation:339009fd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" fillcolor="#215a69 [1640]" strokecolor="#40a7c2 [3048]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047A25" w:rsidRPr="000F526D" w:rsidRDefault="00047A25" w:rsidP="00047A25">
                          <w:pPr>
                            <w:pStyle w:val="ac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特邀</w:t>
                          </w:r>
                          <w:proofErr w:type="gramStart"/>
                          <w:r w:rsidRPr="000F526D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【</w:t>
                          </w:r>
                          <w:proofErr w:type="gramEnd"/>
                          <w:r w:rsidR="006D2D19" w:rsidRPr="006D2D19">
                            <w:rPr>
                              <w:rFonts w:ascii="微軟正黑體" w:eastAsia="微軟正黑體" w:hAnsi="微軟正黑體" w:hint="eastAsia"/>
                              <w:b/>
                              <w:sz w:val="16"/>
                            </w:rPr>
                            <w:t>前</w:t>
                          </w:r>
                          <w:r w:rsidR="006D2D19" w:rsidRPr="006D2D19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藤倉化成株式会社</w:t>
                          </w:r>
                          <w:r w:rsidR="006D2D19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塗料</w:t>
                          </w:r>
                          <w:r w:rsidR="006D2D19" w:rsidRPr="006D2D19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事業部技術部長</w:t>
                          </w:r>
                          <w:r w:rsidRPr="000F526D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來台分享 / 中文口譯】</w:t>
                          </w:r>
                        </w:p>
                        <w:p w:rsidR="00047A25" w:rsidRPr="00047A25" w:rsidRDefault="00047A25" w:rsidP="00047A25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1758A8" w:rsidRDefault="001758A8"/>
        <w:p w:rsidR="001758A8" w:rsidRDefault="00574855">
          <w:r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2C0BF45C" wp14:editId="61AA3C8B">
                    <wp:simplePos x="0" y="0"/>
                    <wp:positionH relativeFrom="column">
                      <wp:posOffset>-310187</wp:posOffset>
                    </wp:positionH>
                    <wp:positionV relativeFrom="paragraph">
                      <wp:posOffset>128813</wp:posOffset>
                    </wp:positionV>
                    <wp:extent cx="7075170" cy="1233577"/>
                    <wp:effectExtent l="0" t="0" r="0" b="5080"/>
                    <wp:wrapNone/>
                    <wp:docPr id="107" name="文字方塊 10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75170" cy="12335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2D19" w:rsidRDefault="00574855" w:rsidP="00F53F7B">
                                <w:pPr>
                                  <w:spacing w:line="800" w:lineRule="exact"/>
                                  <w:jc w:val="right"/>
                                  <w:rPr>
                                    <w:rFonts w:ascii="微軟正黑體" w:eastAsia="微軟正黑體" w:hAnsi="微軟正黑體"/>
                                    <w:b/>
                                    <w:caps/>
                                    <w:color w:val="4A442A" w:themeColor="background2" w:themeShade="40"/>
                                    <w:sz w:val="72"/>
                                    <w:szCs w:val="7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74855"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color w:val="4A442A" w:themeColor="background2" w:themeShade="40"/>
                                    <w:sz w:val="72"/>
                                    <w:szCs w:val="7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硬化塗層劑</w:t>
                                </w:r>
                                <w:r w:rsidRPr="006D2D19"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color w:val="4A442A" w:themeColor="background2" w:themeShade="40"/>
                                    <w:sz w:val="52"/>
                                    <w:szCs w:val="7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的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color w:val="4A442A" w:themeColor="background2" w:themeShade="40"/>
                                    <w:sz w:val="72"/>
                                    <w:szCs w:val="7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基礎</w:t>
                                </w:r>
                                <w:r w:rsidRPr="006D2D19"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color w:val="4A442A" w:themeColor="background2" w:themeShade="40"/>
                                    <w:sz w:val="52"/>
                                    <w:szCs w:val="7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與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color w:val="4A442A" w:themeColor="background2" w:themeShade="40"/>
                                    <w:sz w:val="72"/>
                                    <w:szCs w:val="7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高機能化技術</w:t>
                                </w:r>
                                <w:r w:rsidR="00E267F0"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color w:val="4A442A" w:themeColor="background2" w:themeShade="40"/>
                                    <w:sz w:val="72"/>
                                    <w:szCs w:val="7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、</w:t>
                                </w:r>
                              </w:p>
                              <w:p w:rsidR="001758A8" w:rsidRPr="00A53B32" w:rsidRDefault="00574855" w:rsidP="00F53F7B">
                                <w:pPr>
                                  <w:spacing w:line="800" w:lineRule="exact"/>
                                  <w:jc w:val="right"/>
                                  <w:rPr>
                                    <w:rFonts w:ascii="微軟正黑體" w:eastAsia="微軟正黑體" w:hAnsi="微軟正黑體"/>
                                    <w:b/>
                                    <w:caps/>
                                    <w:color w:val="4A442A" w:themeColor="background2" w:themeShade="40"/>
                                    <w:sz w:val="72"/>
                                    <w:szCs w:val="7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color w:val="4A442A" w:themeColor="background2" w:themeShade="40"/>
                                    <w:sz w:val="72"/>
                                    <w:szCs w:val="7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問題對策</w:t>
                                </w:r>
                                <w:r w:rsidRPr="006D2D19"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color w:val="4A442A" w:themeColor="background2" w:themeShade="40"/>
                                    <w:sz w:val="52"/>
                                    <w:szCs w:val="7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及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color w:val="4A442A" w:themeColor="background2" w:themeShade="40"/>
                                    <w:sz w:val="72"/>
                                    <w:szCs w:val="7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最新技術動向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07" o:spid="_x0000_s1027" type="#_x0000_t202" style="position:absolute;margin-left:-24.4pt;margin-top:10.15pt;width:557.1pt;height:9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" filled="f" stroked="f" strokeweight=".5pt">
                    <v:textbox>
                      <w:txbxContent>
                        <w:p w:rsidR="006D2D19" w:rsidRDefault="00574855" w:rsidP="00F53F7B">
                          <w:pPr>
                            <w:spacing w:line="800" w:lineRule="exact"/>
                            <w:jc w:val="right"/>
                            <w:rPr>
                              <w:rFonts w:ascii="微軟正黑體" w:eastAsia="微軟正黑體" w:hAnsi="微軟正黑體"/>
                              <w:b/>
                              <w:caps/>
                              <w:color w:val="4A442A" w:themeColor="background2" w:themeShade="40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74855"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color w:val="4A442A" w:themeColor="background2" w:themeShade="40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硬化塗層劑</w:t>
                          </w:r>
                          <w:r w:rsidRPr="006D2D19"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color w:val="4A442A" w:themeColor="background2" w:themeShade="40"/>
                              <w:sz w:val="5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的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color w:val="4A442A" w:themeColor="background2" w:themeShade="40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基礎</w:t>
                          </w:r>
                          <w:r w:rsidRPr="006D2D19"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color w:val="4A442A" w:themeColor="background2" w:themeShade="40"/>
                              <w:sz w:val="5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與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color w:val="4A442A" w:themeColor="background2" w:themeShade="40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高機能化技術</w:t>
                          </w:r>
                          <w:r w:rsidR="00E267F0"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color w:val="4A442A" w:themeColor="background2" w:themeShade="40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、</w:t>
                          </w:r>
                        </w:p>
                        <w:p w:rsidR="001758A8" w:rsidRPr="00A53B32" w:rsidRDefault="00574855" w:rsidP="00F53F7B">
                          <w:pPr>
                            <w:spacing w:line="800" w:lineRule="exact"/>
                            <w:jc w:val="right"/>
                            <w:rPr>
                              <w:rFonts w:ascii="微軟正黑體" w:eastAsia="微軟正黑體" w:hAnsi="微軟正黑體"/>
                              <w:b/>
                              <w:caps/>
                              <w:color w:val="4A442A" w:themeColor="background2" w:themeShade="40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color w:val="4A442A" w:themeColor="background2" w:themeShade="40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問題對策</w:t>
                          </w:r>
                          <w:r w:rsidRPr="006D2D19"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color w:val="4A442A" w:themeColor="background2" w:themeShade="40"/>
                              <w:sz w:val="5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及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color w:val="4A442A" w:themeColor="background2" w:themeShade="40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最新技術動向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21796" w:rsidRDefault="00921796"/>
        <w:p w:rsidR="00921796" w:rsidRDefault="00921796"/>
        <w:p w:rsidR="00921796" w:rsidRDefault="00921796"/>
        <w:p w:rsidR="00921796" w:rsidRDefault="00921796"/>
        <w:p w:rsidR="00921796" w:rsidRPr="0018493C" w:rsidRDefault="00AE79F6">
          <w:pPr>
            <w:rPr>
              <w:sz w:val="22"/>
            </w:rPr>
          </w:pPr>
          <w:r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36576" distB="36576" distL="36576" distR="36576" simplePos="0" relativeHeight="251697152" behindDoc="0" locked="0" layoutInCell="1" allowOverlap="1" wp14:anchorId="5AE19981" wp14:editId="1BCAD11E">
                    <wp:simplePos x="0" y="0"/>
                    <wp:positionH relativeFrom="column">
                      <wp:posOffset>45397</wp:posOffset>
                    </wp:positionH>
                    <wp:positionV relativeFrom="paragraph">
                      <wp:posOffset>136010</wp:posOffset>
                    </wp:positionV>
                    <wp:extent cx="6798945" cy="724619"/>
                    <wp:effectExtent l="0" t="0" r="1905" b="0"/>
                    <wp:wrapNone/>
                    <wp:docPr id="124" name="文字方塊 1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98945" cy="724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F628D" w:rsidRPr="001004EE" w:rsidRDefault="00E92ED1" w:rsidP="00E76E20">
                                <w:pPr>
                                  <w:pStyle w:val="a5"/>
                                  <w:spacing w:after="240" w:line="320" w:lineRule="exact"/>
                                  <w:ind w:rightChars="15" w:right="36" w:firstLineChars="213" w:firstLine="469"/>
                                  <w:jc w:val="both"/>
                                  <w:rPr>
                                    <w:rFonts w:ascii="微軟正黑體" w:eastAsia="微軟正黑體" w:hAnsi="微軟正黑體"/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1004E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  <w:t>塑膠中心將於</w:t>
                                </w:r>
                                <w:r w:rsidR="006D2D1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2"/>
                                    <w:szCs w:val="22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ligatures w14:val="none"/>
                                  </w:rPr>
                                  <w:t>8/27</w:t>
                                </w:r>
                                <w:r w:rsidRPr="001004E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2"/>
                                    <w:szCs w:val="22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ligatures w14:val="none"/>
                                  </w:rPr>
                                  <w:t>(二)</w:t>
                                </w:r>
                                <w:r w:rsidRPr="001004E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特</w:t>
                                </w:r>
                                <w:proofErr w:type="gramStart"/>
                                <w:r w:rsidRPr="001004E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邀</w:t>
                                </w:r>
                                <w:r w:rsidR="006D2D19" w:rsidRPr="00607935"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color w:val="7030A0"/>
                                    <w:sz w:val="20"/>
                                    <w:szCs w:val="2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ligatures w14:val="none"/>
                                  </w:rPr>
                                  <w:t>前</w:t>
                                </w:r>
                                <w:r w:rsidR="006D2D19" w:rsidRPr="006D2D19"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color w:val="7030A0"/>
                                    <w:sz w:val="22"/>
                                    <w:szCs w:val="2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ligatures w14:val="none"/>
                                  </w:rPr>
                                  <w:t>藤倉</w:t>
                                </w:r>
                                <w:proofErr w:type="gramEnd"/>
                                <w:r w:rsidR="006D2D19" w:rsidRPr="006D2D19"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color w:val="7030A0"/>
                                    <w:sz w:val="22"/>
                                    <w:szCs w:val="22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  <w14:gs w14:pos="43000">
                                            <w14:schemeClr w14:val="accent4">
                                              <w14:satMod w14:val="255000"/>
                                            </w14:schemeClr>
                                          </w14:gs>
                                          <w14:gs w14:pos="48000">
                                            <w14:schemeClr w14:val="accent4">
                                              <w14:shade w14:val="85000"/>
                                              <w14:satMod w14:val="255000"/>
                                            </w14:schemeClr>
                                          </w14:gs>
                                          <w14:gs w14:pos="100000">
                                            <w14:schemeClr w14:val="accent4">
                                              <w14:shade w14:val="20000"/>
                                              <w14:satMod w14:val="24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ligatures w14:val="none"/>
                                  </w:rPr>
                                  <w:t>化成株式会社塗料事業部技術部長</w:t>
                                </w:r>
                                <w:r w:rsidR="00EF628D" w:rsidRPr="001004E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 xml:space="preserve"> </w:t>
                                </w:r>
                                <w:r w:rsidR="00A4328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79646" w:themeColor="accent6"/>
                                    <w:sz w:val="22"/>
                                    <w:szCs w:val="22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ligatures w14:val="none"/>
                                  </w:rPr>
                                  <w:t>大原昇</w:t>
                                </w:r>
                                <w:r w:rsidR="00BE54FE" w:rsidRPr="001004E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79646" w:themeColor="accent6"/>
                                    <w:sz w:val="22"/>
                                    <w:szCs w:val="22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ligatures w14:val="none"/>
                                  </w:rPr>
                                  <w:t xml:space="preserve"> </w:t>
                                </w:r>
                                <w:r w:rsidR="00A4328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79646" w:themeColor="accent6"/>
                                    <w:sz w:val="22"/>
                                    <w:szCs w:val="22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ligatures w14:val="none"/>
                                  </w:rPr>
                                  <w:t>先生</w:t>
                                </w:r>
                                <w:r w:rsidR="00EF628D" w:rsidRPr="001004E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來台分享。</w:t>
                                </w:r>
                                <w:r w:rsidR="009D3B51" w:rsidRPr="009D3B5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以硬化塗層為注目焦點來解說</w:t>
                                </w:r>
                                <w:r w:rsidR="000C4433">
                                  <w:rPr>
                                    <w:rFonts w:ascii="微軟正黑體" w:eastAsia="微軟正黑體" w:hAnsi="微軟正黑體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UV</w:t>
                                </w:r>
                                <w:r w:rsidR="000C443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塗料的設計、構成</w:t>
                                </w:r>
                                <w:proofErr w:type="gramStart"/>
                                <w:r w:rsidR="000C443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成分及塗裝</w:t>
                                </w:r>
                                <w:proofErr w:type="gramEnd"/>
                                <w:r w:rsidR="000C443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方法</w:t>
                                </w:r>
                                <w:r w:rsidR="009D3B51" w:rsidRPr="009D3B5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，</w:t>
                                </w:r>
                                <w:r w:rsidR="000C4433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另外</w:t>
                                </w:r>
                                <w:r w:rsidR="00DA39C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在</w:t>
                                </w:r>
                                <w:r w:rsidR="009D3B51" w:rsidRPr="009D3B5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硬化塗層</w:t>
                                </w:r>
                                <w:r w:rsidR="00DA39C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的相關</w:t>
                                </w:r>
                                <w:r w:rsidR="009D3B51" w:rsidRPr="009D3B5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附著性原理等的各種</w:t>
                                </w:r>
                                <w:r w:rsidR="00DA39C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功能與工程</w:t>
                                </w:r>
                                <w:r w:rsidR="009D3B51" w:rsidRPr="009D3B5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設計</w:t>
                                </w:r>
                                <w:r w:rsidR="00DA39C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及</w:t>
                                </w:r>
                                <w:r w:rsidR="009D3B51" w:rsidRPr="009D3B5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今後</w:t>
                                </w:r>
                                <w:r w:rsidR="00DA39C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在</w:t>
                                </w:r>
                                <w:r w:rsidR="009D3B51" w:rsidRPr="009D3B5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塗料設計上要賦予何種機能</w:t>
                                </w:r>
                                <w:r w:rsidR="00DA39C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及</w:t>
                                </w:r>
                                <w:r w:rsidR="009D3B51" w:rsidRPr="009D3B5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如何搭配</w:t>
                                </w:r>
                                <w:r w:rsidR="000C4A0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組合</w:t>
                                </w:r>
                                <w:r w:rsidR="009D3B51" w:rsidRPr="009D3B5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各種現有技術來進行商品設計</w:t>
                                </w:r>
                                <w:r w:rsidR="00DA39C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進行詳細介紹</w:t>
                                </w:r>
                                <w:r w:rsidR="009D3B51" w:rsidRPr="009D3B5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  <w:t>。</w:t>
                                </w:r>
                              </w:p>
                              <w:p w:rsidR="00BE54FE" w:rsidRPr="00BE54FE" w:rsidRDefault="00BE54FE" w:rsidP="005472EB">
                                <w:pPr>
                                  <w:pStyle w:val="a5"/>
                                  <w:spacing w:line="320" w:lineRule="exact"/>
                                  <w:jc w:val="left"/>
                                  <w:rPr>
                                    <w:rFonts w:ascii="微軟正黑體" w:eastAsia="微軟正黑體" w:hAnsi="微軟正黑體"/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EF628D" w:rsidRPr="00BE54FE" w:rsidRDefault="00EF628D" w:rsidP="00EF628D">
                                <w:pPr>
                                  <w:pStyle w:val="a5"/>
                                  <w:spacing w:line="320" w:lineRule="exact"/>
                                  <w:jc w:val="left"/>
                                  <w:rPr>
                                    <w:rFonts w:ascii="微軟正黑體" w:eastAsia="微軟正黑體" w:hAnsi="微軟正黑體"/>
                                    <w:b/>
                                    <w:color w:val="auto"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</w:p>
                              <w:p w:rsidR="00A53B32" w:rsidRDefault="00A53B32" w:rsidP="00A53B32">
                                <w:pPr>
                                  <w:pStyle w:val="a5"/>
                                  <w:widowControl w:val="0"/>
                                  <w:rPr>
                                    <w:rFonts w:ascii="新細明體" w:hAnsi="新細明體"/>
                                    <w:color w:val="333399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</w:p>
                              <w:p w:rsidR="00F631D9" w:rsidRPr="00F631D9" w:rsidRDefault="00F631D9" w:rsidP="00A53B32">
                                <w:pPr>
                                  <w:pStyle w:val="a5"/>
                                  <w:widowControl w:val="0"/>
                                  <w:rPr>
                                    <w:rFonts w:ascii="新細明體" w:hAnsi="新細明體"/>
                                    <w:color w:val="333399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</w:p>
                              <w:p w:rsidR="00A53B32" w:rsidRPr="006371D3" w:rsidRDefault="00A53B32" w:rsidP="00A53B32">
                                <w:pPr>
                                  <w:pStyle w:val="a5"/>
                                  <w:widowControl w:val="0"/>
                                  <w:rPr>
                                    <w:rFonts w:ascii="新細明體" w:hAnsi="新細明體"/>
                                    <w:color w:val="333399"/>
                                    <w:sz w:val="177"/>
                                    <w:szCs w:val="177"/>
                                    <w14:ligatures w14:val="none"/>
                                  </w:rPr>
                                </w:pPr>
                              </w:p>
                              <w:p w:rsidR="00A53B32" w:rsidRDefault="00A53B32"/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文字方塊 124" o:spid="_x0000_s1028" type="#_x0000_t202" style="position:absolute;margin-left:3.55pt;margin-top:10.7pt;width:535.35pt;height:57.0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" filled="f" fillcolor="black [0]" stroked="f" strokecolor="black [0]" strokeweight="0" insetpen="t">
                    <v:textbox inset="2.85pt,2.85pt,2.85pt,2.85pt">
                      <w:txbxContent>
                        <w:p w:rsidR="00EF628D" w:rsidRPr="001004EE" w:rsidRDefault="00E92ED1" w:rsidP="00E76E20">
                          <w:pPr>
                            <w:pStyle w:val="a5"/>
                            <w:spacing w:after="240" w:line="320" w:lineRule="exact"/>
                            <w:ind w:rightChars="15" w:right="36" w:firstLineChars="213" w:firstLine="469"/>
                            <w:jc w:val="both"/>
                            <w:rPr>
                              <w:rFonts w:ascii="微軟正黑體" w:eastAsia="微軟正黑體" w:hAnsi="微軟正黑體"/>
                              <w:b/>
                              <w:color w:val="auto"/>
                              <w:sz w:val="22"/>
                              <w:szCs w:val="22"/>
                            </w:rPr>
                          </w:pPr>
                          <w:r w:rsidRPr="001004EE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</w:rPr>
                            <w:t>塑膠中心將於</w:t>
                          </w:r>
                          <w:r w:rsidR="006D2D19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2"/>
                              <w:szCs w:val="2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8/27</w:t>
                          </w:r>
                          <w:r w:rsidRPr="001004EE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2"/>
                              <w:szCs w:val="2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(二)</w:t>
                          </w:r>
                          <w:r w:rsidRPr="001004EE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特</w:t>
                          </w:r>
                          <w:proofErr w:type="gramStart"/>
                          <w:r w:rsidRPr="001004EE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邀</w:t>
                          </w:r>
                          <w:r w:rsidR="006D2D19" w:rsidRPr="00607935"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color w:val="7030A0"/>
                              <w:sz w:val="20"/>
                              <w:szCs w:val="2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ligatures w14:val="none"/>
                            </w:rPr>
                            <w:t>前</w:t>
                          </w:r>
                          <w:r w:rsidR="006D2D19" w:rsidRPr="006D2D19"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color w:val="7030A0"/>
                              <w:sz w:val="22"/>
                              <w:szCs w:val="2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ligatures w14:val="none"/>
                            </w:rPr>
                            <w:t>藤倉</w:t>
                          </w:r>
                          <w:proofErr w:type="gramEnd"/>
                          <w:r w:rsidR="006D2D19" w:rsidRPr="006D2D19"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color w:val="7030A0"/>
                              <w:sz w:val="22"/>
                              <w:szCs w:val="2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ligatures w14:val="none"/>
                            </w:rPr>
                            <w:t>化成株式会社塗料事業部技術部長</w:t>
                          </w:r>
                          <w:r w:rsidR="00EF628D" w:rsidRPr="001004EE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 xml:space="preserve"> </w:t>
                          </w:r>
                          <w:r w:rsidR="00A4328F">
                            <w:rPr>
                              <w:rFonts w:ascii="微軟正黑體" w:eastAsia="微軟正黑體" w:hAnsi="微軟正黑體" w:hint="eastAsia"/>
                              <w:b/>
                              <w:color w:val="F79646" w:themeColor="accent6"/>
                              <w:sz w:val="22"/>
                              <w:szCs w:val="2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ligatures w14:val="none"/>
                            </w:rPr>
                            <w:t>大原昇</w:t>
                          </w:r>
                          <w:r w:rsidR="00BE54FE" w:rsidRPr="001004EE">
                            <w:rPr>
                              <w:rFonts w:ascii="微軟正黑體" w:eastAsia="微軟正黑體" w:hAnsi="微軟正黑體" w:hint="eastAsia"/>
                              <w:b/>
                              <w:color w:val="F79646" w:themeColor="accent6"/>
                              <w:sz w:val="22"/>
                              <w:szCs w:val="2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ligatures w14:val="none"/>
                            </w:rPr>
                            <w:t xml:space="preserve"> </w:t>
                          </w:r>
                          <w:r w:rsidR="00A4328F">
                            <w:rPr>
                              <w:rFonts w:ascii="微軟正黑體" w:eastAsia="微軟正黑體" w:hAnsi="微軟正黑體" w:hint="eastAsia"/>
                              <w:b/>
                              <w:color w:val="F79646" w:themeColor="accent6"/>
                              <w:sz w:val="22"/>
                              <w:szCs w:val="2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ligatures w14:val="none"/>
                            </w:rPr>
                            <w:t>先生</w:t>
                          </w:r>
                          <w:r w:rsidR="00EF628D" w:rsidRPr="001004EE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來台分享。</w:t>
                          </w:r>
                          <w:r w:rsidR="009D3B51" w:rsidRPr="009D3B51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以硬化塗層為注目焦點來解說</w:t>
                          </w:r>
                          <w:r w:rsidR="000C4433">
                            <w:rPr>
                              <w:rFonts w:ascii="微軟正黑體" w:eastAsia="微軟正黑體" w:hAnsi="微軟正黑體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UV</w:t>
                          </w:r>
                          <w:r w:rsidR="000C4433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塗料的設計、構成</w:t>
                          </w:r>
                          <w:proofErr w:type="gramStart"/>
                          <w:r w:rsidR="000C4433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成分及塗裝</w:t>
                          </w:r>
                          <w:proofErr w:type="gramEnd"/>
                          <w:r w:rsidR="000C4433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方法</w:t>
                          </w:r>
                          <w:r w:rsidR="009D3B51" w:rsidRPr="009D3B51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，</w:t>
                          </w:r>
                          <w:r w:rsidR="000C4433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另外</w:t>
                          </w:r>
                          <w:r w:rsidR="00DA39C5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在</w:t>
                          </w:r>
                          <w:r w:rsidR="009D3B51" w:rsidRPr="009D3B51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硬化塗層</w:t>
                          </w:r>
                          <w:r w:rsidR="00DA39C5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的相關</w:t>
                          </w:r>
                          <w:r w:rsidR="009D3B51" w:rsidRPr="009D3B51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附著性原理等的各種</w:t>
                          </w:r>
                          <w:r w:rsidR="00DA39C5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功能與工程</w:t>
                          </w:r>
                          <w:r w:rsidR="009D3B51" w:rsidRPr="009D3B51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設計</w:t>
                          </w:r>
                          <w:r w:rsidR="00DA39C5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及</w:t>
                          </w:r>
                          <w:r w:rsidR="009D3B51" w:rsidRPr="009D3B51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今後</w:t>
                          </w:r>
                          <w:r w:rsidR="00DA39C5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在</w:t>
                          </w:r>
                          <w:r w:rsidR="009D3B51" w:rsidRPr="009D3B51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塗料設計上要賦予何種機能</w:t>
                          </w:r>
                          <w:r w:rsidR="00DA39C5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及</w:t>
                          </w:r>
                          <w:r w:rsidR="009D3B51" w:rsidRPr="009D3B51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如何搭配</w:t>
                          </w:r>
                          <w:r w:rsidR="000C4A04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組合</w:t>
                          </w:r>
                          <w:r w:rsidR="009D3B51" w:rsidRPr="009D3B51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各種現有技術來進行商品設計</w:t>
                          </w:r>
                          <w:r w:rsidR="00DA39C5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進行詳細介紹</w:t>
                          </w:r>
                          <w:bookmarkStart w:id="1" w:name="_GoBack"/>
                          <w:bookmarkEnd w:id="1"/>
                          <w:r w:rsidR="009D3B51" w:rsidRPr="009D3B51">
                            <w:rPr>
                              <w:rFonts w:ascii="微軟正黑體" w:eastAsia="微軟正黑體" w:hAnsi="微軟正黑體" w:hint="eastAsia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  <w:t>。</w:t>
                          </w:r>
                        </w:p>
                        <w:p w:rsidR="00BE54FE" w:rsidRPr="00BE54FE" w:rsidRDefault="00BE54FE" w:rsidP="005472EB">
                          <w:pPr>
                            <w:pStyle w:val="a5"/>
                            <w:spacing w:line="320" w:lineRule="exact"/>
                            <w:jc w:val="left"/>
                            <w:rPr>
                              <w:rFonts w:ascii="微軟正黑體" w:eastAsia="微軟正黑體" w:hAnsi="微軟正黑體"/>
                              <w:b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:rsidR="00EF628D" w:rsidRPr="00BE54FE" w:rsidRDefault="00EF628D" w:rsidP="00EF628D">
                          <w:pPr>
                            <w:pStyle w:val="a5"/>
                            <w:spacing w:line="320" w:lineRule="exact"/>
                            <w:jc w:val="left"/>
                            <w:rPr>
                              <w:rFonts w:ascii="微軟正黑體" w:eastAsia="微軟正黑體" w:hAnsi="微軟正黑體"/>
                              <w:b/>
                              <w:color w:val="auto"/>
                              <w:sz w:val="22"/>
                              <w:szCs w:val="22"/>
                              <w14:ligatures w14:val="none"/>
                            </w:rPr>
                          </w:pPr>
                        </w:p>
                        <w:p w:rsidR="00A53B32" w:rsidRDefault="00A53B32" w:rsidP="00A53B32">
                          <w:pPr>
                            <w:pStyle w:val="a5"/>
                            <w:widowControl w:val="0"/>
                            <w:rPr>
                              <w:rFonts w:ascii="新細明體" w:hAnsi="新細明體"/>
                              <w:color w:val="333399"/>
                              <w:sz w:val="20"/>
                              <w:szCs w:val="20"/>
                              <w14:ligatures w14:val="none"/>
                            </w:rPr>
                          </w:pPr>
                        </w:p>
                        <w:p w:rsidR="00F631D9" w:rsidRPr="00F631D9" w:rsidRDefault="00F631D9" w:rsidP="00A53B32">
                          <w:pPr>
                            <w:pStyle w:val="a5"/>
                            <w:widowControl w:val="0"/>
                            <w:rPr>
                              <w:rFonts w:ascii="新細明體" w:hAnsi="新細明體"/>
                              <w:color w:val="333399"/>
                              <w:sz w:val="20"/>
                              <w:szCs w:val="20"/>
                              <w14:ligatures w14:val="none"/>
                            </w:rPr>
                          </w:pPr>
                        </w:p>
                        <w:p w:rsidR="00A53B32" w:rsidRPr="006371D3" w:rsidRDefault="00A53B32" w:rsidP="00A53B32">
                          <w:pPr>
                            <w:pStyle w:val="a5"/>
                            <w:widowControl w:val="0"/>
                            <w:rPr>
                              <w:rFonts w:ascii="新細明體" w:hAnsi="新細明體"/>
                              <w:color w:val="333399"/>
                              <w:sz w:val="177"/>
                              <w:szCs w:val="177"/>
                              <w14:ligatures w14:val="none"/>
                            </w:rPr>
                          </w:pPr>
                        </w:p>
                        <w:p w:rsidR="00A53B32" w:rsidRDefault="00A53B32"/>
                      </w:txbxContent>
                    </v:textbox>
                  </v:shape>
                </w:pict>
              </mc:Fallback>
            </mc:AlternateContent>
          </w:r>
        </w:p>
        <w:p w:rsidR="00921796" w:rsidRDefault="00921796"/>
        <w:p w:rsidR="001758A8" w:rsidRDefault="001758A8"/>
        <w:p w:rsidR="001758A8" w:rsidRDefault="00DA39C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6DAEAA16" wp14:editId="60BFF312">
                    <wp:simplePos x="0" y="0"/>
                    <wp:positionH relativeFrom="column">
                      <wp:posOffset>102870</wp:posOffset>
                    </wp:positionH>
                    <wp:positionV relativeFrom="paragraph">
                      <wp:posOffset>160655</wp:posOffset>
                    </wp:positionV>
                    <wp:extent cx="6541770" cy="401955"/>
                    <wp:effectExtent l="57150" t="19050" r="68580" b="93345"/>
                    <wp:wrapNone/>
                    <wp:docPr id="3" name="圓角矩形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41770" cy="40195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31D9" w:rsidRPr="005472EB" w:rsidRDefault="009D3B51" w:rsidP="001004EE">
                                <w:pPr>
                                  <w:spacing w:line="0" w:lineRule="atLeast"/>
                                  <w:jc w:val="center"/>
                                  <w:rPr>
                                    <w:rFonts w:ascii="微軟正黑體" w:eastAsia="微軟正黑體" w:hAnsi="微軟正黑體"/>
                                    <w:szCs w:val="24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D3B51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硬化塗層劑</w:t>
                                </w:r>
                                <w:r w:rsidR="00F631D9" w:rsidRPr="005472EB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/ </w:t>
                                </w:r>
                                <w:r w:rsidRPr="009D3B51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高機能化技術</w:t>
                                </w:r>
                                <w:r w:rsidR="00F631D9" w:rsidRPr="005472EB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/ </w:t>
                                </w:r>
                                <w:r w:rsidR="007110CC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塗裝方法 / 評價技術 / 不良解決 / </w:t>
                                </w:r>
                                <w:r w:rsidR="000A54E1">
                                  <w:rPr>
                                    <w:rFonts w:ascii="微軟正黑體" w:eastAsia="微軟正黑體" w:hAnsi="微軟正黑體" w:hint="eastAsia"/>
                                    <w:szCs w:val="24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組合技術產品設計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圓角矩形 3" o:spid="_x0000_s1029" style="position:absolute;margin-left:8.1pt;margin-top:12.65pt;width:515.1pt;height:3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" fillcolor="#506329 [1638]" strokecolor="#94b64e [3046]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  <v:textbox inset=",0,,0">
                      <w:txbxContent>
                        <w:p w:rsidR="00F631D9" w:rsidRPr="005472EB" w:rsidRDefault="009D3B51" w:rsidP="001004EE">
                          <w:pPr>
                            <w:spacing w:line="0" w:lineRule="atLeast"/>
                            <w:jc w:val="center"/>
                            <w:rPr>
                              <w:rFonts w:ascii="微軟正黑體" w:eastAsia="微軟正黑體" w:hAnsi="微軟正黑體"/>
                              <w:szCs w:val="24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D3B51">
                            <w:rPr>
                              <w:rFonts w:ascii="微軟正黑體" w:eastAsia="微軟正黑體" w:hAnsi="微軟正黑體" w:hint="eastAsia"/>
                              <w:szCs w:val="24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硬化塗層劑</w:t>
                          </w:r>
                          <w:r w:rsidR="00F631D9" w:rsidRPr="005472EB">
                            <w:rPr>
                              <w:rFonts w:ascii="微軟正黑體" w:eastAsia="微軟正黑體" w:hAnsi="微軟正黑體" w:hint="eastAsia"/>
                              <w:szCs w:val="24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/ </w:t>
                          </w:r>
                          <w:r w:rsidRPr="009D3B51">
                            <w:rPr>
                              <w:rFonts w:ascii="微軟正黑體" w:eastAsia="微軟正黑體" w:hAnsi="微軟正黑體" w:hint="eastAsia"/>
                              <w:szCs w:val="24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高機能化技術</w:t>
                          </w:r>
                          <w:r w:rsidR="00F631D9" w:rsidRPr="005472EB">
                            <w:rPr>
                              <w:rFonts w:ascii="微軟正黑體" w:eastAsia="微軟正黑體" w:hAnsi="微軟正黑體" w:hint="eastAsia"/>
                              <w:szCs w:val="24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/ </w:t>
                          </w:r>
                          <w:r w:rsidR="007110CC">
                            <w:rPr>
                              <w:rFonts w:ascii="微軟正黑體" w:eastAsia="微軟正黑體" w:hAnsi="微軟正黑體" w:hint="eastAsia"/>
                              <w:szCs w:val="24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塗裝方法 / 評價技術 / 不良解決 / </w:t>
                          </w:r>
                          <w:r w:rsidR="000A54E1">
                            <w:rPr>
                              <w:rFonts w:ascii="微軟正黑體" w:eastAsia="微軟正黑體" w:hAnsi="微軟正黑體" w:hint="eastAsia"/>
                              <w:szCs w:val="24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組合技術產品設計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oundrect>
                </w:pict>
              </mc:Fallback>
            </mc:AlternateContent>
          </w:r>
        </w:p>
        <w:p w:rsidR="001758A8" w:rsidRDefault="001758A8"/>
        <w:tbl>
          <w:tblPr>
            <w:tblStyle w:val="af1"/>
            <w:tblpPr w:leftFromText="180" w:rightFromText="180" w:vertAnchor="text" w:horzAnchor="margin" w:tblpY="359"/>
            <w:tblW w:w="10424" w:type="dxa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dashed" w:sz="4" w:space="0" w:color="auto"/>
              <w:insideV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5212"/>
            <w:gridCol w:w="5212"/>
          </w:tblGrid>
          <w:tr w:rsidR="00DA39C5" w:rsidRPr="0018493C" w:rsidTr="00DA39C5">
            <w:trPr>
              <w:trHeight w:val="6946"/>
            </w:trPr>
            <w:tc>
              <w:tcPr>
                <w:tcW w:w="5212" w:type="dxa"/>
                <w:vAlign w:val="center"/>
              </w:tcPr>
              <w:p w:rsidR="00DA39C5" w:rsidRPr="00AE79F6" w:rsidRDefault="00DA39C5" w:rsidP="00DA39C5">
                <w:pPr>
                  <w:spacing w:line="260" w:lineRule="exact"/>
                  <w:jc w:val="both"/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>1</w:t>
                </w:r>
                <w:r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、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關於素材-塑料的說明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1-1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塑料的種類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1-2 成型方法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1-3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使用硬化塗層劑的目的</w:t>
                </w:r>
              </w:p>
              <w:p w:rsidR="00DA39C5" w:rsidRPr="00AE79F6" w:rsidRDefault="00DA39C5" w:rsidP="00DA39C5">
                <w:pPr>
                  <w:spacing w:line="260" w:lineRule="exact"/>
                  <w:jc w:val="both"/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>2</w:t>
                </w:r>
                <w:r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、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硬化塗層劑的種類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>2-1 UV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硬化型</w:t>
                </w: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>‐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有機系硬化塗層劑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2-2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加熱硬化型</w:t>
                </w: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>‐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無機系硬化塗層劑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2-3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有機系</w:t>
                </w: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>/</w:t>
                </w:r>
                <w:r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無機系硬化塗層劑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的比較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2-4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使用特殊工法的硬化塗層</w:t>
                </w:r>
                <w:r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>CVD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工法</w:t>
                </w:r>
              </w:p>
              <w:p w:rsidR="00DA39C5" w:rsidRPr="00AE79F6" w:rsidRDefault="00DA39C5" w:rsidP="00DA39C5">
                <w:pPr>
                  <w:spacing w:line="260" w:lineRule="exact"/>
                  <w:jc w:val="both"/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>3</w:t>
                </w:r>
                <w:r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、</w:t>
                </w: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 xml:space="preserve">UV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硬化型硬化塗層劑的構成成分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3-1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硬化塗層劑的構成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3-2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反應性單體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3-3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反應性</w:t>
                </w:r>
                <w:proofErr w:type="gramStart"/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寡</w:t>
                </w:r>
                <w:proofErr w:type="gramEnd"/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聚物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3-4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其他添加劑</w:t>
                </w:r>
              </w:p>
              <w:p w:rsidR="00DA39C5" w:rsidRPr="00AE79F6" w:rsidRDefault="00DA39C5" w:rsidP="00DA39C5">
                <w:pPr>
                  <w:spacing w:line="260" w:lineRule="exact"/>
                  <w:jc w:val="both"/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>4</w:t>
                </w:r>
                <w:r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、</w:t>
                </w: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 xml:space="preserve">UV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硬化塗層劑的塗裝方法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4-1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噴塗、</w:t>
                </w:r>
                <w:r w:rsidR="00503187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含浸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、</w:t>
                </w:r>
                <w:proofErr w:type="gramStart"/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淋塗、</w:t>
                </w:r>
                <w:proofErr w:type="gramEnd"/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滾塗</w:t>
                </w:r>
              </w:p>
              <w:p w:rsidR="00DA39C5" w:rsidRPr="00AE79F6" w:rsidRDefault="00DA39C5" w:rsidP="00DA39C5">
                <w:pPr>
                  <w:spacing w:line="260" w:lineRule="exact"/>
                  <w:jc w:val="both"/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>5</w:t>
                </w:r>
                <w:r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、</w:t>
                </w: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 xml:space="preserve">UV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硬化設備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5-1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硬化設備的構造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5-2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硬化燈、反射塗層、燈殼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5-3 </w:t>
                </w:r>
                <w:r w:rsidR="00503187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光源輸出與硬化能量</w:t>
                </w:r>
              </w:p>
              <w:p w:rsidR="00DA39C5" w:rsidRPr="00AE79F6" w:rsidRDefault="00DA39C5" w:rsidP="00DA39C5">
                <w:pPr>
                  <w:spacing w:line="260" w:lineRule="exact"/>
                  <w:jc w:val="both"/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>6</w:t>
                </w:r>
                <w:r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、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耐擦傷性評價方法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6-1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鉛筆硬度測試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6-2 RCA 磨耗試驗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>6-3 TABER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磨耗試驗</w:t>
                </w:r>
              </w:p>
              <w:p w:rsidR="00DA39C5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6-4 ABREX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測試機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</w:pP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6-5 Martindale磨耗</w:t>
                </w:r>
              </w:p>
            </w:tc>
            <w:tc>
              <w:tcPr>
                <w:tcW w:w="5212" w:type="dxa"/>
              </w:tcPr>
              <w:p w:rsidR="00DA39C5" w:rsidRPr="00AE79F6" w:rsidRDefault="00DA39C5" w:rsidP="00DA39C5">
                <w:pPr>
                  <w:spacing w:line="260" w:lineRule="exact"/>
                  <w:jc w:val="both"/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>7</w:t>
                </w:r>
                <w:r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、</w:t>
                </w: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>UV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硬化塗層的設計</w:t>
                </w: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 xml:space="preserve"> </w:t>
                </w:r>
                <w:r w:rsidR="00C040D7"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Ⅰ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7-1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不要求耐候性的硬化塗層設計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7-2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附著性的種類與原理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7-3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表面張力與附著性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7-4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硬化時的收縮應力與附著力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7-5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溶劑的影響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7-6 使用實例</w:t>
                </w:r>
              </w:p>
              <w:p w:rsidR="00DA39C5" w:rsidRPr="00AE79F6" w:rsidRDefault="00DA39C5" w:rsidP="00DA39C5">
                <w:pPr>
                  <w:spacing w:line="260" w:lineRule="exact"/>
                  <w:jc w:val="both"/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>8</w:t>
                </w:r>
                <w:r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、</w:t>
                </w: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 xml:space="preserve">UV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硬化塗層的設計</w:t>
                </w: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 xml:space="preserve"> </w:t>
                </w:r>
                <w:r w:rsidR="00C040D7"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Ⅱ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8-1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高耐候性的硬化塗層設計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8-2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起始劑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8-3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紫外線吸収劑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>8-4 HALS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8-5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抗氧化劑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8-6 用途實例（汽車零件）</w:t>
                </w:r>
              </w:p>
              <w:p w:rsidR="00DA39C5" w:rsidRPr="00AE79F6" w:rsidRDefault="00DA39C5" w:rsidP="00DA39C5">
                <w:pPr>
                  <w:spacing w:line="260" w:lineRule="exact"/>
                  <w:jc w:val="both"/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>9</w:t>
                </w:r>
                <w:r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、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硬化塗層的不良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9-1 硬化不良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9-2 耐候性不良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9-3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耐候性硬化塗層的設計例子</w:t>
                </w:r>
              </w:p>
              <w:p w:rsidR="00DA39C5" w:rsidRPr="00AE79F6" w:rsidRDefault="00DA39C5" w:rsidP="00DA39C5">
                <w:pPr>
                  <w:spacing w:line="260" w:lineRule="exact"/>
                  <w:jc w:val="both"/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>10</w:t>
                </w:r>
                <w:r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、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今後的塗料設計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10-1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環境對應及其課題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10-2 </w:t>
                </w:r>
                <w:r w:rsidR="00582807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耐擦傷性為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其中一個方向性</w:t>
                </w:r>
              </w:p>
              <w:p w:rsidR="00DA39C5" w:rsidRPr="00AE79F6" w:rsidRDefault="00DA39C5" w:rsidP="00DA39C5">
                <w:pPr>
                  <w:spacing w:line="260" w:lineRule="exact"/>
                  <w:jc w:val="both"/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color w:val="C00000"/>
                    <w:sz w:val="20"/>
                    <w:szCs w:val="20"/>
                  </w:rPr>
                  <w:t>11</w:t>
                </w:r>
                <w:r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、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搭配組合各種技術</w:t>
                </w:r>
                <w:r w:rsidR="007110CC"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進行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color w:val="C00000"/>
                    <w:sz w:val="20"/>
                    <w:szCs w:val="20"/>
                  </w:rPr>
                  <w:t>產品設計</w:t>
                </w:r>
              </w:p>
              <w:p w:rsidR="00DA39C5" w:rsidRPr="00AE79F6" w:rsidRDefault="00DA39C5" w:rsidP="00DA39C5">
                <w:pPr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sz w:val="18"/>
                    <w:szCs w:val="18"/>
                  </w:rPr>
                  <w:t xml:space="preserve">11-1 </w:t>
                </w:r>
                <w:r w:rsidR="00503187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最新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sz w:val="18"/>
                    <w:szCs w:val="18"/>
                  </w:rPr>
                  <w:t>的技術例子</w:t>
                </w:r>
              </w:p>
              <w:p w:rsidR="00DA39C5" w:rsidRPr="000532B1" w:rsidRDefault="00DA39C5" w:rsidP="000532B1">
                <w:pPr>
                  <w:pStyle w:val="a5"/>
                  <w:widowControl w:val="0"/>
                  <w:spacing w:line="260" w:lineRule="exact"/>
                  <w:ind w:firstLineChars="100" w:firstLine="180"/>
                  <w:jc w:val="both"/>
                  <w:rPr>
                    <w:rFonts w:ascii="微軟正黑體" w:eastAsia="微軟正黑體" w:hAnsi="微軟正黑體"/>
                    <w:color w:val="auto"/>
                    <w:sz w:val="18"/>
                    <w:szCs w:val="18"/>
                    <w14:ligatures w14:val="none"/>
                  </w:rPr>
                </w:pPr>
                <w:r w:rsidRPr="00AE79F6">
                  <w:rPr>
                    <w:rFonts w:ascii="微軟正黑體" w:eastAsia="微軟正黑體" w:hAnsi="微軟正黑體"/>
                    <w:b/>
                    <w:color w:val="auto"/>
                    <w:sz w:val="18"/>
                    <w:szCs w:val="18"/>
                  </w:rPr>
                  <w:t xml:space="preserve">11-2 </w:t>
                </w:r>
                <w:r w:rsidRPr="00AE79F6">
                  <w:rPr>
                    <w:rFonts w:ascii="微軟正黑體" w:eastAsia="微軟正黑體" w:hAnsi="微軟正黑體" w:hint="eastAsia"/>
                    <w:b/>
                    <w:color w:val="auto"/>
                    <w:sz w:val="18"/>
                    <w:szCs w:val="18"/>
                  </w:rPr>
                  <w:t>現存技術的搭配組合提案</w:t>
                </w:r>
              </w:p>
            </w:tc>
          </w:tr>
        </w:tbl>
        <w:p w:rsidR="00AE79F6" w:rsidRPr="000C4433" w:rsidRDefault="00A4328F" w:rsidP="00AE79F6">
          <w:pPr>
            <w:jc w:val="center"/>
            <w:rPr>
              <w:rFonts w:ascii="微軟正黑體" w:eastAsia="微軟正黑體" w:hAnsi="微軟正黑體"/>
              <w:b/>
              <w:color w:val="00B050"/>
              <w:sz w:val="28"/>
              <w:szCs w:val="28"/>
            </w:rPr>
          </w:pPr>
          <w:r>
            <w:rPr>
              <w:rFonts w:ascii="微軟正黑體" w:eastAsia="微軟正黑體" w:hAnsi="微軟正黑體" w:hint="eastAsia"/>
              <w:b/>
              <w:color w:val="C00000"/>
              <w:sz w:val="40"/>
              <w:szCs w:val="40"/>
            </w:rPr>
            <w:t>大</w:t>
          </w:r>
          <w:r w:rsidR="00865FFB" w:rsidRPr="000F526D">
            <w:rPr>
              <w:rFonts w:ascii="微軟正黑體" w:eastAsia="微軟正黑體" w:hAnsi="微軟正黑體" w:hint="eastAsia"/>
              <w:b/>
              <w:color w:val="C00000"/>
              <w:sz w:val="40"/>
              <w:szCs w:val="40"/>
            </w:rPr>
            <w:t xml:space="preserve">原 </w:t>
          </w:r>
          <w:proofErr w:type="gramStart"/>
          <w:r>
            <w:rPr>
              <w:rFonts w:ascii="微軟正黑體" w:eastAsia="微軟正黑體" w:hAnsi="微軟正黑體" w:hint="eastAsia"/>
              <w:b/>
              <w:color w:val="C00000"/>
              <w:sz w:val="40"/>
              <w:szCs w:val="40"/>
            </w:rPr>
            <w:t>昇</w:t>
          </w:r>
          <w:r w:rsidR="000F526D">
            <w:rPr>
              <w:rFonts w:ascii="微軟正黑體" w:eastAsia="微軟正黑體" w:hAnsi="微軟正黑體" w:hint="eastAsia"/>
              <w:sz w:val="32"/>
              <w:szCs w:val="32"/>
            </w:rPr>
            <w:t>（</w:t>
          </w:r>
          <w:proofErr w:type="gramEnd"/>
          <w:r w:rsidR="00AE79F6">
            <w:rPr>
              <w:rFonts w:ascii="微軟正黑體" w:eastAsia="微軟正黑體" w:hAnsi="微軟正黑體" w:hint="eastAsia"/>
              <w:sz w:val="32"/>
              <w:szCs w:val="32"/>
            </w:rPr>
            <w:t>M</w:t>
          </w:r>
          <w:r w:rsidR="00AE79F6">
            <w:rPr>
              <w:rFonts w:ascii="微軟正黑體" w:eastAsia="微軟正黑體" w:hAnsi="微軟正黑體"/>
              <w:sz w:val="32"/>
              <w:szCs w:val="32"/>
            </w:rPr>
            <w:t>r.</w:t>
          </w:r>
          <w:r w:rsidR="00D06DEC">
            <w:rPr>
              <w:rFonts w:ascii="微軟正黑體" w:eastAsia="微軟正黑體" w:hAnsi="微軟正黑體" w:hint="eastAsia"/>
              <w:sz w:val="32"/>
              <w:szCs w:val="32"/>
            </w:rPr>
            <w:t xml:space="preserve"> Noboru</w:t>
          </w:r>
          <w:r w:rsidR="00AE79F6">
            <w:rPr>
              <w:rFonts w:ascii="微軟正黑體" w:eastAsia="微軟正黑體" w:hAnsi="微軟正黑體"/>
              <w:sz w:val="32"/>
              <w:szCs w:val="32"/>
            </w:rPr>
            <w:t xml:space="preserve"> </w:t>
          </w:r>
          <w:r w:rsidR="00AE79F6">
            <w:rPr>
              <w:rFonts w:ascii="微軟正黑體" w:eastAsia="微軟正黑體" w:hAnsi="微軟正黑體" w:hint="eastAsia"/>
              <w:sz w:val="32"/>
              <w:szCs w:val="32"/>
            </w:rPr>
            <w:t>OHARA</w:t>
          </w:r>
          <w:proofErr w:type="gramStart"/>
          <w:r w:rsidR="000F526D">
            <w:rPr>
              <w:rFonts w:ascii="微軟正黑體" w:eastAsia="微軟正黑體" w:hAnsi="微軟正黑體" w:hint="eastAsia"/>
              <w:sz w:val="32"/>
              <w:szCs w:val="32"/>
            </w:rPr>
            <w:t>）</w:t>
          </w:r>
          <w:proofErr w:type="gramEnd"/>
          <w:r w:rsidR="000C4433">
            <w:rPr>
              <w:rFonts w:ascii="微軟正黑體" w:eastAsia="微軟正黑體" w:hAnsi="微軟正黑體" w:hint="eastAsia"/>
              <w:sz w:val="32"/>
              <w:szCs w:val="32"/>
            </w:rPr>
            <w:t xml:space="preserve">/ </w:t>
          </w:r>
          <w:r w:rsidR="000C4433" w:rsidRPr="000C4433">
            <w:rPr>
              <w:rFonts w:ascii="微軟正黑體" w:eastAsia="微軟正黑體" w:hAnsi="微軟正黑體" w:hint="eastAsia"/>
              <w:b/>
              <w:color w:val="00B050"/>
              <w:sz w:val="28"/>
              <w:szCs w:val="28"/>
            </w:rPr>
            <w:t>塗料技術顧問</w:t>
          </w:r>
        </w:p>
        <w:p w:rsidR="00D06DEC" w:rsidRPr="00AE79F6" w:rsidRDefault="00AE79F6" w:rsidP="000C4433">
          <w:pPr>
            <w:spacing w:line="260" w:lineRule="exact"/>
            <w:rPr>
              <w:rFonts w:ascii="微軟正黑體" w:eastAsia="微軟正黑體" w:hAnsi="微軟正黑體"/>
              <w:sz w:val="20"/>
              <w:szCs w:val="20"/>
            </w:rPr>
          </w:pPr>
          <w:r w:rsidRPr="00AE79F6">
            <w:rPr>
              <w:rFonts w:ascii="微軟正黑體" w:eastAsia="微軟正黑體" w:hAnsi="微軟正黑體" w:hint="eastAsia"/>
              <w:sz w:val="20"/>
              <w:szCs w:val="20"/>
            </w:rPr>
            <w:t>【經歷】</w:t>
          </w:r>
          <w:r w:rsidR="00D06DEC"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 xml:space="preserve">1978年 </w:t>
          </w:r>
          <w:r w:rsidR="000C4433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山形大学工學研究所</w:t>
          </w:r>
          <w:r w:rsidR="00D06DEC"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 xml:space="preserve"> </w:t>
          </w:r>
          <w:r w:rsidR="000C4433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高分子化學碩士</w:t>
          </w:r>
        </w:p>
        <w:p w:rsidR="00D06DEC" w:rsidRPr="00AE79F6" w:rsidRDefault="00D06DEC" w:rsidP="000C4433">
          <w:pPr>
            <w:widowControl/>
            <w:spacing w:line="260" w:lineRule="exact"/>
            <w:ind w:firstLineChars="400" w:firstLine="800"/>
            <w:rPr>
              <w:rFonts w:ascii="微軟正黑體" w:eastAsia="微軟正黑體" w:hAnsi="微軟正黑體" w:cs="Meiryo"/>
              <w:color w:val="494949"/>
              <w:kern w:val="0"/>
              <w:sz w:val="20"/>
              <w:szCs w:val="20"/>
            </w:rPr>
          </w:pPr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 xml:space="preserve">1978年 </w:t>
          </w:r>
          <w:r w:rsidR="000C4433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藤倉化成株式會</w:t>
          </w:r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社 入社</w:t>
          </w:r>
        </w:p>
        <w:p w:rsidR="00D06DEC" w:rsidRPr="00AE79F6" w:rsidRDefault="00D06DEC" w:rsidP="000C4433">
          <w:pPr>
            <w:widowControl/>
            <w:spacing w:line="260" w:lineRule="exact"/>
            <w:ind w:firstLineChars="400" w:firstLine="800"/>
            <w:rPr>
              <w:rFonts w:ascii="微軟正黑體" w:eastAsia="微軟正黑體" w:hAnsi="微軟正黑體" w:cs="Meiryo"/>
              <w:color w:val="494949"/>
              <w:kern w:val="0"/>
              <w:sz w:val="20"/>
              <w:szCs w:val="20"/>
            </w:rPr>
          </w:pPr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 xml:space="preserve">1981年 </w:t>
          </w:r>
          <w:r w:rsidR="00607935"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日本</w:t>
          </w:r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工業技術院 繊維高分子研究所</w:t>
          </w:r>
        </w:p>
        <w:p w:rsidR="00D06DEC" w:rsidRPr="00AE79F6" w:rsidRDefault="00D06DEC" w:rsidP="000C4433">
          <w:pPr>
            <w:widowControl/>
            <w:spacing w:line="260" w:lineRule="exact"/>
            <w:ind w:firstLineChars="400" w:firstLine="800"/>
            <w:rPr>
              <w:rFonts w:ascii="微軟正黑體" w:eastAsia="微軟正黑體" w:hAnsi="微軟正黑體" w:cs="Meiryo"/>
              <w:color w:val="494949"/>
              <w:kern w:val="0"/>
              <w:sz w:val="20"/>
              <w:szCs w:val="20"/>
            </w:rPr>
          </w:pPr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2004年 塗料事業部 技術部長</w:t>
          </w:r>
        </w:p>
        <w:p w:rsidR="00D06DEC" w:rsidRPr="00AE79F6" w:rsidRDefault="00D06DEC" w:rsidP="000C4433">
          <w:pPr>
            <w:widowControl/>
            <w:spacing w:line="260" w:lineRule="exact"/>
            <w:ind w:firstLineChars="400" w:firstLine="800"/>
            <w:rPr>
              <w:rFonts w:ascii="微軟正黑體" w:eastAsia="微軟正黑體" w:hAnsi="微軟正黑體" w:cs="Meiryo"/>
              <w:color w:val="494949"/>
              <w:kern w:val="0"/>
              <w:sz w:val="20"/>
              <w:szCs w:val="20"/>
            </w:rPr>
          </w:pPr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 xml:space="preserve">2010年 調任英國子公司 </w:t>
          </w:r>
          <w:proofErr w:type="spellStart"/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Fujichem</w:t>
          </w:r>
          <w:proofErr w:type="spellEnd"/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 xml:space="preserve"> </w:t>
          </w:r>
          <w:proofErr w:type="spellStart"/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Sonneborn</w:t>
          </w:r>
          <w:proofErr w:type="spellEnd"/>
        </w:p>
        <w:p w:rsidR="00D06DEC" w:rsidRPr="00AE79F6" w:rsidRDefault="00D06DEC" w:rsidP="000C4433">
          <w:pPr>
            <w:widowControl/>
            <w:spacing w:line="260" w:lineRule="exact"/>
            <w:ind w:firstLineChars="400" w:firstLine="800"/>
            <w:rPr>
              <w:rFonts w:ascii="微軟正黑體" w:eastAsia="微軟正黑體" w:hAnsi="微軟正黑體" w:cs="Meiryo"/>
              <w:color w:val="494949"/>
              <w:kern w:val="0"/>
              <w:sz w:val="20"/>
              <w:szCs w:val="20"/>
            </w:rPr>
          </w:pPr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 xml:space="preserve">2014年 </w:t>
          </w:r>
          <w:proofErr w:type="spellStart"/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Fujichem</w:t>
          </w:r>
          <w:proofErr w:type="spellEnd"/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 xml:space="preserve"> </w:t>
          </w:r>
          <w:proofErr w:type="spellStart"/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Sonneborn</w:t>
          </w:r>
          <w:proofErr w:type="spellEnd"/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 xml:space="preserve"> R&amp;D Director</w:t>
          </w:r>
        </w:p>
        <w:p w:rsidR="00D06DEC" w:rsidRPr="00AE79F6" w:rsidRDefault="00D06DEC" w:rsidP="000C4433">
          <w:pPr>
            <w:widowControl/>
            <w:spacing w:line="260" w:lineRule="exact"/>
            <w:ind w:firstLineChars="400" w:firstLine="800"/>
            <w:rPr>
              <w:rFonts w:ascii="微軟正黑體" w:eastAsia="微軟正黑體" w:hAnsi="微軟正黑體" w:cs="Meiryo"/>
              <w:color w:val="494949"/>
              <w:kern w:val="0"/>
              <w:sz w:val="20"/>
              <w:szCs w:val="20"/>
            </w:rPr>
          </w:pPr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2018年 調任藤倉化成</w:t>
          </w:r>
          <w:proofErr w:type="gramStart"/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株式</w:t>
          </w:r>
          <w:r w:rsidR="000C4433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會</w:t>
          </w:r>
          <w:proofErr w:type="gramEnd"/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会社 塗料事業部 技術部 部長</w:t>
          </w:r>
        </w:p>
        <w:p w:rsidR="00607935" w:rsidRPr="000C4433" w:rsidRDefault="00D06DEC" w:rsidP="000C4433">
          <w:pPr>
            <w:widowControl/>
            <w:spacing w:line="260" w:lineRule="exact"/>
            <w:ind w:firstLineChars="400" w:firstLine="800"/>
            <w:rPr>
              <w:rFonts w:ascii="微軟正黑體" w:eastAsia="微軟正黑體" w:hAnsi="微軟正黑體" w:cs="Meiryo"/>
              <w:color w:val="494949"/>
              <w:kern w:val="0"/>
              <w:sz w:val="20"/>
              <w:szCs w:val="20"/>
            </w:rPr>
          </w:pPr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2019年 藤倉化成株式</w:t>
          </w:r>
          <w:r w:rsidR="000C4433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會</w:t>
          </w:r>
          <w:r w:rsidRPr="00AE79F6">
            <w:rPr>
              <w:rFonts w:ascii="微軟正黑體" w:eastAsia="微軟正黑體" w:hAnsi="微軟正黑體" w:cs="Meiryo" w:hint="eastAsia"/>
              <w:color w:val="494949"/>
              <w:kern w:val="0"/>
              <w:sz w:val="20"/>
              <w:szCs w:val="20"/>
            </w:rPr>
            <w:t>社 退休</w:t>
          </w:r>
        </w:p>
        <w:p w:rsidR="00DA39C5" w:rsidRDefault="00DA39C5" w:rsidP="00F536A4">
          <w:pPr>
            <w:spacing w:line="160" w:lineRule="exact"/>
            <w:jc w:val="center"/>
            <w:rPr>
              <w:rFonts w:ascii="微軟正黑體" w:eastAsia="微軟正黑體" w:hAnsi="微軟正黑體" w:cs="Times New Roman"/>
              <w:b/>
              <w:color w:val="0000FF"/>
              <w:sz w:val="28"/>
            </w:rPr>
          </w:pPr>
        </w:p>
        <w:p w:rsidR="00F15185" w:rsidRPr="0067687E" w:rsidRDefault="00F15185" w:rsidP="00F15185">
          <w:pPr>
            <w:spacing w:line="360" w:lineRule="exact"/>
            <w:jc w:val="center"/>
            <w:rPr>
              <w:rFonts w:ascii="微軟正黑體" w:eastAsia="微軟正黑體" w:hAnsi="微軟正黑體" w:cs="Times New Roman"/>
              <w:color w:val="0000FF"/>
              <w:sz w:val="28"/>
            </w:rPr>
          </w:pPr>
          <w:r w:rsidRPr="0067687E">
            <w:rPr>
              <w:rFonts w:ascii="微軟正黑體" w:eastAsia="微軟正黑體" w:hAnsi="微軟正黑體" w:cs="Times New Roman" w:hint="eastAsia"/>
              <w:b/>
              <w:color w:val="0000FF"/>
              <w:sz w:val="28"/>
            </w:rPr>
            <w:t>【報名資訊】</w:t>
          </w:r>
        </w:p>
        <w:p w:rsidR="00F15185" w:rsidRPr="00A23340" w:rsidRDefault="00F15185" w:rsidP="00F536A4">
          <w:pPr>
            <w:adjustRightInd w:val="0"/>
            <w:snapToGrid w:val="0"/>
            <w:spacing w:line="340" w:lineRule="exact"/>
            <w:rPr>
              <w:rFonts w:ascii="微軟正黑體" w:eastAsia="微軟正黑體" w:hAnsi="微軟正黑體" w:cs="Times New Roman"/>
              <w:color w:val="000000"/>
              <w:sz w:val="21"/>
              <w:szCs w:val="21"/>
            </w:rPr>
          </w:pPr>
          <w:r w:rsidRPr="00A23340">
            <w:rPr>
              <w:rFonts w:ascii="MS Gothic" w:eastAsia="MS Gothic" w:hAnsi="MS Gothic" w:cs="MS Gothic" w:hint="eastAsia"/>
              <w:b/>
              <w:color w:val="C00000"/>
              <w:sz w:val="21"/>
              <w:szCs w:val="21"/>
            </w:rPr>
            <w:t>►</w:t>
          </w:r>
          <w:r w:rsidRPr="00A23340">
            <w:rPr>
              <w:rFonts w:ascii="微軟正黑體" w:eastAsia="微軟正黑體" w:hAnsi="微軟正黑體" w:cs="Times New Roman"/>
              <w:b/>
              <w:color w:val="C00000"/>
              <w:sz w:val="21"/>
              <w:szCs w:val="21"/>
            </w:rPr>
            <w:t>活動</w:t>
          </w:r>
          <w:r>
            <w:rPr>
              <w:rFonts w:ascii="微軟正黑體" w:eastAsia="微軟正黑體" w:hAnsi="微軟正黑體" w:cs="Times New Roman" w:hint="eastAsia"/>
              <w:b/>
              <w:color w:val="C00000"/>
              <w:sz w:val="21"/>
              <w:szCs w:val="21"/>
            </w:rPr>
            <w:t>日期</w:t>
          </w:r>
          <w:r w:rsidRPr="00A23340">
            <w:rPr>
              <w:rFonts w:ascii="微軟正黑體" w:eastAsia="微軟正黑體" w:hAnsi="微軟正黑體" w:cs="Times New Roman"/>
              <w:b/>
              <w:color w:val="000000"/>
              <w:sz w:val="21"/>
              <w:szCs w:val="21"/>
            </w:rPr>
            <w:t>：</w:t>
          </w:r>
          <w:r w:rsidRPr="001B218A">
            <w:rPr>
              <w:rFonts w:ascii="微軟正黑體" w:eastAsia="微軟正黑體" w:hAnsi="微軟正黑體" w:cs="Arial"/>
              <w:b/>
              <w:color w:val="1F497D"/>
              <w:sz w:val="21"/>
              <w:szCs w:val="21"/>
              <w:highlight w:val="yellow"/>
            </w:rPr>
            <w:t>201</w:t>
          </w:r>
          <w:r w:rsidRPr="001B218A">
            <w:rPr>
              <w:rFonts w:ascii="微軟正黑體" w:eastAsia="微軟正黑體" w:hAnsi="微軟正黑體" w:cs="Arial" w:hint="eastAsia"/>
              <w:b/>
              <w:color w:val="1F497D"/>
              <w:sz w:val="21"/>
              <w:szCs w:val="21"/>
              <w:highlight w:val="yellow"/>
            </w:rPr>
            <w:t>9</w:t>
          </w:r>
          <w:r w:rsidRPr="001B218A">
            <w:rPr>
              <w:rFonts w:ascii="微軟正黑體" w:eastAsia="微軟正黑體" w:hAnsi="微軟正黑體" w:cs="Arial"/>
              <w:b/>
              <w:color w:val="1F497D"/>
              <w:sz w:val="21"/>
              <w:szCs w:val="21"/>
              <w:highlight w:val="yellow"/>
            </w:rPr>
            <w:t>年</w:t>
          </w:r>
          <w:r>
            <w:rPr>
              <w:rFonts w:ascii="微軟正黑體" w:eastAsia="微軟正黑體" w:hAnsi="微軟正黑體" w:cs="Arial" w:hint="eastAsia"/>
              <w:b/>
              <w:color w:val="1F497D"/>
              <w:sz w:val="21"/>
              <w:szCs w:val="21"/>
              <w:highlight w:val="yellow"/>
            </w:rPr>
            <w:t>8</w:t>
          </w:r>
          <w:r w:rsidRPr="001B218A">
            <w:rPr>
              <w:rFonts w:ascii="微軟正黑體" w:eastAsia="微軟正黑體" w:hAnsi="微軟正黑體" w:cs="Arial"/>
              <w:b/>
              <w:color w:val="1F497D"/>
              <w:sz w:val="21"/>
              <w:szCs w:val="21"/>
              <w:highlight w:val="yellow"/>
            </w:rPr>
            <w:t>月</w:t>
          </w:r>
          <w:r w:rsidR="009C776B">
            <w:rPr>
              <w:rFonts w:ascii="微軟正黑體" w:eastAsia="微軟正黑體" w:hAnsi="微軟正黑體" w:cs="Arial" w:hint="eastAsia"/>
              <w:b/>
              <w:color w:val="1F497D"/>
              <w:sz w:val="21"/>
              <w:szCs w:val="21"/>
              <w:highlight w:val="yellow"/>
            </w:rPr>
            <w:t>27</w:t>
          </w:r>
          <w:r w:rsidRPr="001B218A">
            <w:rPr>
              <w:rFonts w:ascii="微軟正黑體" w:eastAsia="微軟正黑體" w:hAnsi="微軟正黑體" w:cs="Arial"/>
              <w:b/>
              <w:color w:val="1F497D"/>
              <w:sz w:val="21"/>
              <w:szCs w:val="21"/>
              <w:highlight w:val="yellow"/>
            </w:rPr>
            <w:t>日</w:t>
          </w:r>
          <w:r w:rsidRPr="00A23340">
            <w:rPr>
              <w:rFonts w:ascii="微軟正黑體" w:eastAsia="微軟正黑體" w:hAnsi="微軟正黑體" w:cs="Arial"/>
              <w:b/>
              <w:color w:val="1F497D"/>
              <w:sz w:val="21"/>
              <w:szCs w:val="21"/>
            </w:rPr>
            <w:t>（</w:t>
          </w:r>
          <w:r>
            <w:rPr>
              <w:rFonts w:ascii="微軟正黑體" w:eastAsia="微軟正黑體" w:hAnsi="微軟正黑體" w:cs="Arial" w:hint="eastAsia"/>
              <w:b/>
              <w:color w:val="1F497D"/>
              <w:sz w:val="21"/>
              <w:szCs w:val="21"/>
            </w:rPr>
            <w:t>二</w:t>
          </w:r>
          <w:r w:rsidRPr="00A23340">
            <w:rPr>
              <w:rFonts w:ascii="微軟正黑體" w:eastAsia="微軟正黑體" w:hAnsi="微軟正黑體" w:cs="Arial"/>
              <w:b/>
              <w:color w:val="1F497D"/>
              <w:sz w:val="21"/>
              <w:szCs w:val="21"/>
            </w:rPr>
            <w:t>）</w:t>
          </w:r>
          <w:r w:rsidRPr="00A23340">
            <w:rPr>
              <w:rFonts w:ascii="微軟正黑體" w:eastAsia="微軟正黑體" w:hAnsi="微軟正黑體" w:cs="Arial"/>
              <w:color w:val="1F497D"/>
              <w:sz w:val="21"/>
              <w:szCs w:val="21"/>
            </w:rPr>
            <w:t>，</w:t>
          </w:r>
          <w:r w:rsidRPr="00A23340">
            <w:rPr>
              <w:rFonts w:ascii="微軟正黑體" w:eastAsia="微軟正黑體" w:hAnsi="微軟正黑體" w:cs="Arial" w:hint="eastAsia"/>
              <w:color w:val="1F497D"/>
              <w:sz w:val="21"/>
              <w:szCs w:val="21"/>
            </w:rPr>
            <w:t>09</w:t>
          </w:r>
          <w:r w:rsidRPr="00A23340">
            <w:rPr>
              <w:rFonts w:ascii="微軟正黑體" w:eastAsia="微軟正黑體" w:hAnsi="微軟正黑體" w:cs="Arial"/>
              <w:color w:val="1F497D"/>
              <w:sz w:val="21"/>
              <w:szCs w:val="21"/>
            </w:rPr>
            <w:t>:</w:t>
          </w:r>
          <w:r w:rsidRPr="00A23340">
            <w:rPr>
              <w:rFonts w:ascii="微軟正黑體" w:eastAsia="微軟正黑體" w:hAnsi="微軟正黑體" w:cs="Arial" w:hint="eastAsia"/>
              <w:color w:val="1F497D"/>
              <w:sz w:val="21"/>
              <w:szCs w:val="21"/>
            </w:rPr>
            <w:t>30</w:t>
          </w:r>
          <w:r w:rsidRPr="00A23340">
            <w:rPr>
              <w:rFonts w:ascii="微軟正黑體" w:eastAsia="微軟正黑體" w:hAnsi="微軟正黑體" w:cs="Arial"/>
              <w:color w:val="1F497D"/>
              <w:sz w:val="21"/>
              <w:szCs w:val="21"/>
            </w:rPr>
            <w:t>~1</w:t>
          </w:r>
          <w:r w:rsidRPr="00A23340">
            <w:rPr>
              <w:rFonts w:ascii="微軟正黑體" w:eastAsia="微軟正黑體" w:hAnsi="微軟正黑體" w:cs="Arial" w:hint="eastAsia"/>
              <w:color w:val="1F497D"/>
              <w:sz w:val="21"/>
              <w:szCs w:val="21"/>
            </w:rPr>
            <w:t>6</w:t>
          </w:r>
          <w:r w:rsidRPr="00A23340">
            <w:rPr>
              <w:rFonts w:ascii="微軟正黑體" w:eastAsia="微軟正黑體" w:hAnsi="微軟正黑體" w:cs="Arial"/>
              <w:color w:val="1F497D"/>
              <w:sz w:val="21"/>
              <w:szCs w:val="21"/>
            </w:rPr>
            <w:t>:</w:t>
          </w:r>
          <w:r w:rsidRPr="00A23340">
            <w:rPr>
              <w:rFonts w:ascii="微軟正黑體" w:eastAsia="微軟正黑體" w:hAnsi="微軟正黑體" w:cs="Arial" w:hint="eastAsia"/>
              <w:color w:val="1F497D"/>
              <w:sz w:val="21"/>
              <w:szCs w:val="21"/>
            </w:rPr>
            <w:t>30</w:t>
          </w:r>
          <w:r w:rsidRPr="00A23340">
            <w:rPr>
              <w:rFonts w:ascii="微軟正黑體" w:eastAsia="微軟正黑體" w:hAnsi="微軟正黑體" w:cs="Arial"/>
              <w:color w:val="1F497D"/>
              <w:sz w:val="21"/>
              <w:szCs w:val="21"/>
            </w:rPr>
            <w:t>。</w:t>
          </w:r>
        </w:p>
        <w:p w:rsidR="00F15185" w:rsidRPr="00A23340" w:rsidRDefault="00F15185" w:rsidP="00F536A4">
          <w:pPr>
            <w:snapToGrid w:val="0"/>
            <w:spacing w:line="340" w:lineRule="exact"/>
            <w:rPr>
              <w:rFonts w:ascii="微軟正黑體" w:eastAsia="微軟正黑體" w:hAnsi="微軟正黑體" w:cs="Times New Roman"/>
              <w:color w:val="000000"/>
              <w:sz w:val="21"/>
              <w:szCs w:val="21"/>
            </w:rPr>
          </w:pPr>
          <w:r w:rsidRPr="00A23340">
            <w:rPr>
              <w:rFonts w:ascii="MS Gothic" w:eastAsia="MS Gothic" w:hAnsi="MS Gothic" w:cs="MS Gothic" w:hint="eastAsia"/>
              <w:b/>
              <w:color w:val="C00000"/>
              <w:sz w:val="21"/>
              <w:szCs w:val="21"/>
            </w:rPr>
            <w:t>►</w:t>
          </w:r>
          <w:r w:rsidRPr="00A23340">
            <w:rPr>
              <w:rFonts w:ascii="微軟正黑體" w:eastAsia="微軟正黑體" w:hAnsi="微軟正黑體" w:cs="Times New Roman"/>
              <w:b/>
              <w:color w:val="C00000"/>
              <w:sz w:val="21"/>
              <w:szCs w:val="21"/>
            </w:rPr>
            <w:t>活動地點</w:t>
          </w:r>
          <w:r w:rsidRPr="00A23340">
            <w:rPr>
              <w:rFonts w:ascii="微軟正黑體" w:eastAsia="微軟正黑體" w:hAnsi="微軟正黑體" w:cs="Times New Roman"/>
              <w:b/>
              <w:color w:val="000000"/>
              <w:sz w:val="21"/>
              <w:szCs w:val="21"/>
            </w:rPr>
            <w:t>：</w:t>
          </w:r>
          <w:r w:rsidRPr="00A23340">
            <w:rPr>
              <w:rFonts w:ascii="微軟正黑體" w:eastAsia="微軟正黑體" w:hAnsi="微軟正黑體" w:cs="Times New Roman" w:hint="eastAsia"/>
              <w:color w:val="000000"/>
              <w:sz w:val="21"/>
              <w:szCs w:val="21"/>
            </w:rPr>
            <w:t>台中</w:t>
          </w:r>
          <w:r w:rsidR="009C776B">
            <w:rPr>
              <w:rFonts w:ascii="微軟正黑體" w:eastAsia="微軟正黑體" w:hAnsi="微軟正黑體" w:cs="Times New Roman" w:hint="eastAsia"/>
              <w:color w:val="000000"/>
              <w:sz w:val="21"/>
              <w:szCs w:val="21"/>
            </w:rPr>
            <w:t xml:space="preserve"> </w:t>
          </w:r>
          <w:r w:rsidRPr="00A23340">
            <w:rPr>
              <w:rFonts w:ascii="微軟正黑體" w:eastAsia="微軟正黑體" w:hAnsi="微軟正黑體" w:cs="Times New Roman" w:hint="eastAsia"/>
              <w:color w:val="000000"/>
              <w:sz w:val="21"/>
              <w:szCs w:val="21"/>
            </w:rPr>
            <w:t>塑膠中心</w:t>
          </w:r>
          <w:r w:rsidR="009C776B">
            <w:rPr>
              <w:rFonts w:ascii="微軟正黑體" w:eastAsia="微軟正黑體" w:hAnsi="微軟正黑體" w:cs="Times New Roman" w:hint="eastAsia"/>
              <w:color w:val="000000"/>
              <w:sz w:val="21"/>
              <w:szCs w:val="21"/>
            </w:rPr>
            <w:t xml:space="preserve"> </w:t>
          </w:r>
          <w:proofErr w:type="gramStart"/>
          <w:r w:rsidR="009C776B">
            <w:rPr>
              <w:rFonts w:ascii="微軟正黑體" w:eastAsia="微軟正黑體" w:hAnsi="微軟正黑體" w:cs="Times New Roman" w:hint="eastAsia"/>
              <w:color w:val="000000"/>
              <w:sz w:val="21"/>
              <w:szCs w:val="21"/>
            </w:rPr>
            <w:t>醫</w:t>
          </w:r>
          <w:proofErr w:type="gramEnd"/>
          <w:r w:rsidR="009C776B">
            <w:rPr>
              <w:rFonts w:ascii="微軟正黑體" w:eastAsia="微軟正黑體" w:hAnsi="微軟正黑體" w:cs="Times New Roman" w:hint="eastAsia"/>
              <w:color w:val="000000"/>
              <w:sz w:val="21"/>
              <w:szCs w:val="21"/>
            </w:rPr>
            <w:t>材大樓 (</w:t>
          </w:r>
          <w:r>
            <w:rPr>
              <w:rFonts w:ascii="微軟正黑體" w:eastAsia="微軟正黑體" w:hAnsi="微軟正黑體" w:cs="Times New Roman" w:hint="eastAsia"/>
              <w:color w:val="000000"/>
              <w:sz w:val="21"/>
              <w:szCs w:val="21"/>
            </w:rPr>
            <w:t>台中市西屯區工業39路59號</w:t>
          </w:r>
          <w:r w:rsidRPr="00A23340">
            <w:rPr>
              <w:rFonts w:ascii="微軟正黑體" w:eastAsia="微軟正黑體" w:hAnsi="微軟正黑體" w:cs="Times New Roman" w:hint="eastAsia"/>
              <w:color w:val="000000"/>
              <w:sz w:val="21"/>
              <w:szCs w:val="21"/>
            </w:rPr>
            <w:t>)。</w:t>
          </w:r>
        </w:p>
        <w:p w:rsidR="00F15185" w:rsidRPr="00A23340" w:rsidRDefault="00F15185" w:rsidP="00F536A4">
          <w:pPr>
            <w:snapToGrid w:val="0"/>
            <w:spacing w:line="340" w:lineRule="exact"/>
            <w:rPr>
              <w:rFonts w:ascii="微軟正黑體" w:eastAsia="微軟正黑體" w:hAnsi="微軟正黑體" w:cs="Arial"/>
              <w:sz w:val="21"/>
              <w:szCs w:val="21"/>
              <w:lang w:val="fr-FR"/>
            </w:rPr>
          </w:pPr>
          <w:r w:rsidRPr="00A23340">
            <w:rPr>
              <w:rFonts w:ascii="MS Gothic" w:eastAsia="MS Gothic" w:hAnsi="MS Gothic" w:cs="MS Gothic" w:hint="eastAsia"/>
              <w:b/>
              <w:color w:val="C00000"/>
              <w:sz w:val="21"/>
              <w:szCs w:val="21"/>
            </w:rPr>
            <w:t>►</w:t>
          </w:r>
          <w:r w:rsidRPr="00A23340">
            <w:rPr>
              <w:rFonts w:ascii="微軟正黑體" w:eastAsia="微軟正黑體" w:hAnsi="微軟正黑體" w:cs="Times New Roman"/>
              <w:b/>
              <w:color w:val="C00000"/>
              <w:sz w:val="21"/>
              <w:szCs w:val="21"/>
            </w:rPr>
            <w:t>活動費用：</w:t>
          </w:r>
          <w:r w:rsidRPr="00A23340">
            <w:rPr>
              <w:rFonts w:ascii="微軟正黑體" w:eastAsia="微軟正黑體" w:hAnsi="微軟正黑體" w:cs="Arial" w:hint="eastAsia"/>
              <w:b/>
              <w:color w:val="0000FF"/>
              <w:sz w:val="21"/>
              <w:szCs w:val="21"/>
              <w:shd w:val="pct15" w:color="auto" w:fill="FFFFFF"/>
              <w:lang w:val="fr-FR"/>
            </w:rPr>
            <w:t>$</w:t>
          </w:r>
          <w:r>
            <w:rPr>
              <w:rFonts w:ascii="微軟正黑體" w:eastAsia="微軟正黑體" w:hAnsi="微軟正黑體" w:cs="Arial" w:hint="eastAsia"/>
              <w:b/>
              <w:color w:val="0000FF"/>
              <w:sz w:val="21"/>
              <w:szCs w:val="21"/>
              <w:shd w:val="pct15" w:color="auto" w:fill="FFFFFF"/>
              <w:lang w:val="fr-FR"/>
            </w:rPr>
            <w:t>5,0</w:t>
          </w:r>
          <w:r w:rsidRPr="00A23340">
            <w:rPr>
              <w:rFonts w:ascii="微軟正黑體" w:eastAsia="微軟正黑體" w:hAnsi="微軟正黑體" w:cs="Arial" w:hint="eastAsia"/>
              <w:b/>
              <w:color w:val="0000FF"/>
              <w:sz w:val="21"/>
              <w:szCs w:val="21"/>
              <w:shd w:val="pct15" w:color="auto" w:fill="FFFFFF"/>
              <w:lang w:val="fr-FR"/>
            </w:rPr>
            <w:t>00</w:t>
          </w:r>
          <w:r w:rsidRPr="00A23340">
            <w:rPr>
              <w:rFonts w:ascii="微軟正黑體" w:eastAsia="微軟正黑體" w:hAnsi="微軟正黑體" w:cs="Arial" w:hint="eastAsia"/>
              <w:b/>
              <w:color w:val="0000FF"/>
              <w:sz w:val="21"/>
              <w:szCs w:val="21"/>
              <w:shd w:val="pct15" w:color="auto" w:fill="FFFFFF"/>
            </w:rPr>
            <w:t>元</w:t>
          </w:r>
          <w:r w:rsidRPr="00A23340">
            <w:rPr>
              <w:rFonts w:ascii="微軟正黑體" w:eastAsia="微軟正黑體" w:hAnsi="微軟正黑體" w:cs="Arial" w:hint="eastAsia"/>
              <w:b/>
              <w:color w:val="0000FF"/>
              <w:sz w:val="21"/>
              <w:szCs w:val="21"/>
              <w:shd w:val="pct15" w:color="auto" w:fill="FFFFFF"/>
              <w:lang w:val="fr-FR"/>
            </w:rPr>
            <w:t>/</w:t>
          </w:r>
          <w:r w:rsidRPr="00A23340">
            <w:rPr>
              <w:rFonts w:ascii="微軟正黑體" w:eastAsia="微軟正黑體" w:hAnsi="微軟正黑體" w:cs="Arial" w:hint="eastAsia"/>
              <w:b/>
              <w:color w:val="0000FF"/>
              <w:sz w:val="21"/>
              <w:szCs w:val="21"/>
              <w:shd w:val="pct15" w:color="auto" w:fill="FFFFFF"/>
            </w:rPr>
            <w:t>人</w:t>
          </w:r>
          <w:r w:rsidRPr="00C719A4">
            <w:rPr>
              <w:rFonts w:ascii="微軟正黑體" w:eastAsia="微軟正黑體" w:hAnsi="微軟正黑體" w:cs="Arial"/>
              <w:sz w:val="21"/>
              <w:szCs w:val="21"/>
              <w:highlight w:val="yellow"/>
              <w:lang w:val="fr-FR"/>
            </w:rPr>
            <w:t>(</w:t>
          </w:r>
          <w:r w:rsidRPr="00C719A4">
            <w:rPr>
              <w:rFonts w:ascii="微軟正黑體" w:eastAsia="微軟正黑體" w:hAnsi="微軟正黑體" w:cs="Arial"/>
              <w:sz w:val="21"/>
              <w:szCs w:val="21"/>
              <w:highlight w:val="yellow"/>
            </w:rPr>
            <w:t>含講義、</w:t>
          </w:r>
          <w:r w:rsidRPr="00C719A4">
            <w:rPr>
              <w:rFonts w:ascii="微軟正黑體" w:eastAsia="微軟正黑體" w:hAnsi="微軟正黑體" w:cs="Arial" w:hint="eastAsia"/>
              <w:sz w:val="21"/>
              <w:szCs w:val="21"/>
              <w:highlight w:val="yellow"/>
            </w:rPr>
            <w:t>餐點</w:t>
          </w:r>
          <w:r w:rsidRPr="00C719A4">
            <w:rPr>
              <w:rFonts w:ascii="微軟正黑體" w:eastAsia="微軟正黑體" w:hAnsi="微軟正黑體" w:cs="Arial"/>
              <w:sz w:val="21"/>
              <w:szCs w:val="21"/>
              <w:highlight w:val="yellow"/>
            </w:rPr>
            <w:t>及稅</w:t>
          </w:r>
          <w:r w:rsidRPr="00C719A4">
            <w:rPr>
              <w:rFonts w:ascii="微軟正黑體" w:eastAsia="微軟正黑體" w:hAnsi="微軟正黑體" w:cs="Arial"/>
              <w:sz w:val="21"/>
              <w:szCs w:val="21"/>
              <w:highlight w:val="yellow"/>
              <w:lang w:val="fr-FR"/>
            </w:rPr>
            <w:t>)</w:t>
          </w:r>
        </w:p>
        <w:p w:rsidR="00F15185" w:rsidRDefault="00F15185" w:rsidP="00F536A4">
          <w:pPr>
            <w:snapToGrid w:val="0"/>
            <w:spacing w:line="340" w:lineRule="exact"/>
            <w:rPr>
              <w:rFonts w:ascii="微軟正黑體" w:eastAsia="微軟正黑體" w:hAnsi="微軟正黑體" w:cs="Arial"/>
              <w:sz w:val="21"/>
              <w:szCs w:val="21"/>
            </w:rPr>
          </w:pPr>
          <w:r w:rsidRPr="00A23340">
            <w:rPr>
              <w:rFonts w:ascii="MS Gothic" w:eastAsia="MS Gothic" w:hAnsi="MS Gothic" w:cs="MS Gothic" w:hint="eastAsia"/>
              <w:b/>
              <w:color w:val="C00000"/>
              <w:sz w:val="21"/>
              <w:szCs w:val="21"/>
            </w:rPr>
            <w:t>►</w:t>
          </w:r>
          <w:r w:rsidRPr="00A23340">
            <w:rPr>
              <w:rFonts w:ascii="微軟正黑體" w:eastAsia="微軟正黑體" w:hAnsi="微軟正黑體" w:cs="Times New Roman" w:hint="eastAsia"/>
              <w:b/>
              <w:color w:val="C00000"/>
              <w:sz w:val="21"/>
              <w:szCs w:val="21"/>
            </w:rPr>
            <w:t>折扣方式</w:t>
          </w:r>
          <w:r w:rsidRPr="00A23340">
            <w:rPr>
              <w:rFonts w:ascii="微軟正黑體" w:eastAsia="微軟正黑體" w:hAnsi="微軟正黑體" w:cs="Times New Roman"/>
              <w:b/>
              <w:color w:val="C00000"/>
              <w:sz w:val="21"/>
              <w:szCs w:val="21"/>
            </w:rPr>
            <w:t>：</w:t>
          </w:r>
          <w:r w:rsidRPr="00A23340">
            <w:rPr>
              <w:rFonts w:ascii="微軟正黑體" w:eastAsia="微軟正黑體" w:hAnsi="微軟正黑體" w:cs="Times New Roman" w:hint="eastAsia"/>
              <w:sz w:val="21"/>
              <w:szCs w:val="21"/>
            </w:rPr>
            <w:t>(1)</w:t>
          </w:r>
          <w:r>
            <w:rPr>
              <w:rFonts w:ascii="微軟正黑體" w:eastAsia="微軟正黑體" w:hAnsi="微軟正黑體" w:cs="Arial" w:hint="eastAsia"/>
              <w:b/>
              <w:color w:val="FF0000"/>
              <w:sz w:val="21"/>
              <w:szCs w:val="21"/>
              <w:highlight w:val="yellow"/>
              <w:u w:val="single"/>
            </w:rPr>
            <w:t>7</w:t>
          </w:r>
          <w:r w:rsidRPr="00A23340">
            <w:rPr>
              <w:rFonts w:ascii="微軟正黑體" w:eastAsia="微軟正黑體" w:hAnsi="微軟正黑體" w:cs="Arial" w:hint="eastAsia"/>
              <w:b/>
              <w:color w:val="FF0000"/>
              <w:sz w:val="21"/>
              <w:szCs w:val="21"/>
              <w:highlight w:val="yellow"/>
              <w:u w:val="single"/>
            </w:rPr>
            <w:t>/</w:t>
          </w:r>
          <w:r w:rsidR="00CE66CA">
            <w:rPr>
              <w:rFonts w:ascii="微軟正黑體" w:eastAsia="微軟正黑體" w:hAnsi="微軟正黑體" w:cs="Arial" w:hint="eastAsia"/>
              <w:b/>
              <w:color w:val="FF0000"/>
              <w:sz w:val="21"/>
              <w:szCs w:val="21"/>
              <w:highlight w:val="yellow"/>
              <w:u w:val="single"/>
            </w:rPr>
            <w:t>27</w:t>
          </w:r>
          <w:bookmarkStart w:id="0" w:name="_GoBack"/>
          <w:bookmarkEnd w:id="0"/>
          <w:r w:rsidRPr="00A23340">
            <w:rPr>
              <w:rFonts w:ascii="微軟正黑體" w:eastAsia="微軟正黑體" w:hAnsi="微軟正黑體" w:cs="Arial" w:hint="eastAsia"/>
              <w:b/>
              <w:color w:val="FF0000"/>
              <w:sz w:val="21"/>
              <w:szCs w:val="21"/>
              <w:highlight w:val="yellow"/>
              <w:u w:val="single"/>
            </w:rPr>
            <w:t>前</w:t>
          </w:r>
          <w:r w:rsidRPr="00A23340">
            <w:rPr>
              <w:rFonts w:ascii="微軟正黑體" w:eastAsia="微軟正黑體" w:hAnsi="微軟正黑體" w:cs="Arial" w:hint="eastAsia"/>
              <w:sz w:val="21"/>
              <w:szCs w:val="21"/>
              <w:u w:val="single"/>
            </w:rPr>
            <w:t>完成報名與繳費者</w:t>
          </w:r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，享優惠價</w:t>
          </w:r>
          <w:r w:rsidRPr="00A23340">
            <w:rPr>
              <w:rFonts w:ascii="微軟正黑體" w:eastAsia="微軟正黑體" w:hAnsi="微軟正黑體" w:cs="Arial" w:hint="eastAsia"/>
              <w:color w:val="FF0000"/>
              <w:sz w:val="21"/>
              <w:szCs w:val="21"/>
            </w:rPr>
            <w:t>9折4,</w:t>
          </w:r>
          <w:r>
            <w:rPr>
              <w:rFonts w:ascii="微軟正黑體" w:eastAsia="微軟正黑體" w:hAnsi="微軟正黑體" w:cs="Arial" w:hint="eastAsia"/>
              <w:color w:val="FF0000"/>
              <w:sz w:val="21"/>
              <w:szCs w:val="21"/>
            </w:rPr>
            <w:t>500</w:t>
          </w:r>
          <w:r w:rsidRPr="00A23340">
            <w:rPr>
              <w:rFonts w:ascii="微軟正黑體" w:eastAsia="微軟正黑體" w:hAnsi="微軟正黑體" w:cs="Arial" w:hint="eastAsia"/>
              <w:color w:val="FF0000"/>
              <w:sz w:val="21"/>
              <w:szCs w:val="21"/>
            </w:rPr>
            <w:t>元/人</w:t>
          </w:r>
        </w:p>
        <w:p w:rsidR="00F15185" w:rsidRPr="00A23340" w:rsidRDefault="00F15185" w:rsidP="00F536A4">
          <w:pPr>
            <w:snapToGrid w:val="0"/>
            <w:spacing w:line="340" w:lineRule="exact"/>
            <w:ind w:leftChars="472" w:left="1133"/>
            <w:rPr>
              <w:rFonts w:ascii="微軟正黑體" w:eastAsia="微軟正黑體" w:hAnsi="微軟正黑體" w:cs="Arial"/>
              <w:sz w:val="21"/>
              <w:szCs w:val="21"/>
            </w:rPr>
          </w:pPr>
          <w:r w:rsidRPr="00A23340">
            <w:rPr>
              <w:rFonts w:ascii="微軟正黑體" w:eastAsia="微軟正黑體" w:hAnsi="微軟正黑體" w:cs="Times New Roman" w:hint="eastAsia"/>
              <w:sz w:val="21"/>
              <w:szCs w:val="21"/>
            </w:rPr>
            <w:t>(2)三人同行報名，可享超值優惠價</w:t>
          </w:r>
          <w:r w:rsidRPr="00A23340">
            <w:rPr>
              <w:rFonts w:ascii="微軟正黑體" w:eastAsia="微軟正黑體" w:hAnsi="微軟正黑體" w:cs="Times New Roman" w:hint="eastAsia"/>
              <w:color w:val="FF0000"/>
              <w:sz w:val="21"/>
              <w:szCs w:val="21"/>
            </w:rPr>
            <w:t>9折4</w:t>
          </w:r>
          <w:r w:rsidRPr="00A23340">
            <w:rPr>
              <w:rFonts w:ascii="微軟正黑體" w:eastAsia="微軟正黑體" w:hAnsi="微軟正黑體" w:cs="Times New Roman"/>
              <w:color w:val="FF0000"/>
              <w:sz w:val="21"/>
              <w:szCs w:val="21"/>
            </w:rPr>
            <w:t>,</w:t>
          </w:r>
          <w:r>
            <w:rPr>
              <w:rFonts w:ascii="微軟正黑體" w:eastAsia="微軟正黑體" w:hAnsi="微軟正黑體" w:cs="Times New Roman" w:hint="eastAsia"/>
              <w:color w:val="FF0000"/>
              <w:sz w:val="21"/>
              <w:szCs w:val="21"/>
            </w:rPr>
            <w:t>500</w:t>
          </w:r>
          <w:r w:rsidRPr="00A23340">
            <w:rPr>
              <w:rFonts w:ascii="微軟正黑體" w:eastAsia="微軟正黑體" w:hAnsi="微軟正黑體" w:cs="Times New Roman" w:hint="eastAsia"/>
              <w:color w:val="FF0000"/>
              <w:sz w:val="21"/>
              <w:szCs w:val="21"/>
            </w:rPr>
            <w:t>元</w:t>
          </w:r>
          <w:r w:rsidRPr="00A23340">
            <w:rPr>
              <w:rFonts w:ascii="微軟正黑體" w:eastAsia="微軟正黑體" w:hAnsi="微軟正黑體" w:cs="Times New Roman"/>
              <w:color w:val="FF0000"/>
              <w:sz w:val="21"/>
              <w:szCs w:val="21"/>
            </w:rPr>
            <w:t>/</w:t>
          </w:r>
          <w:r w:rsidRPr="00A23340">
            <w:rPr>
              <w:rFonts w:ascii="微軟正黑體" w:eastAsia="微軟正黑體" w:hAnsi="微軟正黑體" w:cs="Times New Roman" w:hint="eastAsia"/>
              <w:color w:val="FF0000"/>
              <w:sz w:val="21"/>
              <w:szCs w:val="21"/>
            </w:rPr>
            <w:t>人</w:t>
          </w:r>
          <w:r w:rsidRPr="00A23340">
            <w:rPr>
              <w:rFonts w:ascii="微軟正黑體" w:eastAsia="微軟正黑體" w:hAnsi="微軟正黑體" w:cs="Times New Roman"/>
              <w:sz w:val="21"/>
              <w:szCs w:val="21"/>
            </w:rPr>
            <w:t>(</w:t>
          </w:r>
          <w:r w:rsidRPr="00A23340">
            <w:rPr>
              <w:rFonts w:ascii="微軟正黑體" w:eastAsia="微軟正黑體" w:hAnsi="微軟正黑體" w:cs="Times New Roman" w:hint="eastAsia"/>
              <w:sz w:val="21"/>
              <w:szCs w:val="21"/>
            </w:rPr>
            <w:t>需同時</w:t>
          </w:r>
          <w:proofErr w:type="gramStart"/>
          <w:r w:rsidRPr="00A23340">
            <w:rPr>
              <w:rFonts w:ascii="微軟正黑體" w:eastAsia="微軟正黑體" w:hAnsi="微軟正黑體" w:cs="Times New Roman" w:hint="eastAsia"/>
              <w:sz w:val="21"/>
              <w:szCs w:val="21"/>
            </w:rPr>
            <w:t>繳</w:t>
          </w:r>
          <w:proofErr w:type="gramEnd"/>
          <w:r w:rsidRPr="00A23340">
            <w:rPr>
              <w:rFonts w:ascii="微軟正黑體" w:eastAsia="微軟正黑體" w:hAnsi="微軟正黑體" w:cs="Times New Roman" w:hint="eastAsia"/>
              <w:sz w:val="21"/>
              <w:szCs w:val="21"/>
            </w:rPr>
            <w:t>清三人費用</w:t>
          </w:r>
          <w:r w:rsidRPr="00A23340">
            <w:rPr>
              <w:rFonts w:ascii="微軟正黑體" w:eastAsia="微軟正黑體" w:hAnsi="微軟正黑體" w:cs="Times New Roman"/>
              <w:sz w:val="21"/>
              <w:szCs w:val="21"/>
            </w:rPr>
            <w:t>)</w:t>
          </w:r>
        </w:p>
        <w:p w:rsidR="00F15185" w:rsidRPr="00A23340" w:rsidRDefault="00F15185" w:rsidP="00F536A4">
          <w:pPr>
            <w:snapToGrid w:val="0"/>
            <w:spacing w:line="340" w:lineRule="exact"/>
            <w:ind w:leftChars="590" w:left="1416"/>
            <w:rPr>
              <w:rFonts w:ascii="微軟正黑體" w:eastAsia="微軟正黑體" w:hAnsi="微軟正黑體" w:cs="Arial"/>
              <w:sz w:val="21"/>
              <w:szCs w:val="21"/>
            </w:rPr>
          </w:pPr>
          <w:proofErr w:type="gramStart"/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註</w:t>
          </w:r>
          <w:proofErr w:type="gramEnd"/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：</w:t>
          </w:r>
          <w:proofErr w:type="gramStart"/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發票皆開立</w:t>
          </w:r>
          <w:proofErr w:type="gramEnd"/>
          <w:r w:rsidRPr="00A23340">
            <w:rPr>
              <w:rFonts w:ascii="微軟正黑體" w:eastAsia="微軟正黑體" w:hAnsi="微軟正黑體" w:cs="Arial" w:hint="eastAsia"/>
              <w:b/>
              <w:sz w:val="21"/>
              <w:szCs w:val="21"/>
              <w:u w:val="single"/>
            </w:rPr>
            <w:t>上課當月公司抬頭發票</w:t>
          </w:r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 xml:space="preserve"> (其他需求請於報名時告知)</w:t>
          </w:r>
        </w:p>
        <w:p w:rsidR="00F15185" w:rsidRDefault="00F15185" w:rsidP="00F536A4">
          <w:pPr>
            <w:tabs>
              <w:tab w:val="left" w:pos="720"/>
            </w:tabs>
            <w:autoSpaceDE w:val="0"/>
            <w:autoSpaceDN w:val="0"/>
            <w:snapToGrid w:val="0"/>
            <w:spacing w:line="340" w:lineRule="exact"/>
            <w:ind w:left="2" w:right="18"/>
            <w:rPr>
              <w:rFonts w:ascii="微軟正黑體" w:eastAsia="微軟正黑體" w:hAnsi="微軟正黑體" w:cs="Arial"/>
              <w:sz w:val="21"/>
              <w:szCs w:val="21"/>
            </w:rPr>
          </w:pPr>
          <w:r w:rsidRPr="00A23340">
            <w:rPr>
              <w:rFonts w:ascii="MS Gothic" w:eastAsia="MS Gothic" w:hAnsi="MS Gothic" w:cs="MS Gothic" w:hint="eastAsia"/>
              <w:b/>
              <w:color w:val="C00000"/>
              <w:sz w:val="21"/>
              <w:szCs w:val="21"/>
            </w:rPr>
            <w:t>►</w:t>
          </w:r>
          <w:r w:rsidRPr="00A23340">
            <w:rPr>
              <w:rFonts w:ascii="微軟正黑體" w:eastAsia="微軟正黑體" w:hAnsi="微軟正黑體" w:cs="Times New Roman" w:hint="eastAsia"/>
              <w:b/>
              <w:color w:val="C00000"/>
              <w:sz w:val="21"/>
              <w:szCs w:val="21"/>
            </w:rPr>
            <w:t>注意事項：</w:t>
          </w:r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(1)名額有限，請提早報名，額滿為止。上課當天，現場不受理臨時報名！</w:t>
          </w:r>
        </w:p>
        <w:p w:rsidR="00F15185" w:rsidRDefault="00F15185" w:rsidP="00F536A4">
          <w:pPr>
            <w:tabs>
              <w:tab w:val="left" w:pos="720"/>
            </w:tabs>
            <w:autoSpaceDE w:val="0"/>
            <w:autoSpaceDN w:val="0"/>
            <w:snapToGrid w:val="0"/>
            <w:spacing w:line="340" w:lineRule="exact"/>
            <w:ind w:left="1134" w:right="18"/>
            <w:rPr>
              <w:rFonts w:ascii="微軟正黑體" w:eastAsia="微軟正黑體" w:hAnsi="微軟正黑體" w:cs="Arial"/>
              <w:sz w:val="21"/>
              <w:szCs w:val="21"/>
            </w:rPr>
          </w:pPr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(2)</w:t>
          </w:r>
          <w:r w:rsidRPr="00A23340">
            <w:rPr>
              <w:rFonts w:ascii="微軟正黑體" w:eastAsia="微軟正黑體" w:hAnsi="微軟正黑體" w:cs="Arial"/>
              <w:sz w:val="21"/>
              <w:szCs w:val="21"/>
            </w:rPr>
            <w:t>報名截止日：</w:t>
          </w:r>
          <w:r w:rsidR="009C776B">
            <w:rPr>
              <w:rFonts w:ascii="微軟正黑體" w:eastAsia="微軟正黑體" w:hAnsi="微軟正黑體" w:cs="Arial" w:hint="eastAsia"/>
              <w:color w:val="0000FF"/>
              <w:sz w:val="21"/>
              <w:szCs w:val="21"/>
              <w:highlight w:val="yellow"/>
            </w:rPr>
            <w:t>8/20</w:t>
          </w:r>
          <w:r w:rsidRPr="00A23340">
            <w:rPr>
              <w:rFonts w:ascii="微軟正黑體" w:eastAsia="微軟正黑體" w:hAnsi="微軟正黑體" w:cs="Arial"/>
              <w:sz w:val="21"/>
              <w:szCs w:val="21"/>
            </w:rPr>
            <w:t>，凡報名者</w:t>
          </w:r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，將</w:t>
          </w:r>
          <w:r w:rsidRPr="00A23340">
            <w:rPr>
              <w:rFonts w:ascii="微軟正黑體" w:eastAsia="微軟正黑體" w:hAnsi="微軟正黑體" w:cs="Arial"/>
              <w:sz w:val="21"/>
              <w:szCs w:val="21"/>
            </w:rPr>
            <w:t>於</w:t>
          </w:r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活動</w:t>
          </w:r>
          <w:r w:rsidRPr="00A23340">
            <w:rPr>
              <w:rFonts w:ascii="微軟正黑體" w:eastAsia="微軟正黑體" w:hAnsi="微軟正黑體" w:cs="Arial"/>
              <w:sz w:val="21"/>
              <w:szCs w:val="21"/>
            </w:rPr>
            <w:t>前</w:t>
          </w:r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收到</w:t>
          </w:r>
          <w:r w:rsidRPr="00A23340">
            <w:rPr>
              <w:rFonts w:ascii="微軟正黑體" w:eastAsia="微軟正黑體" w:hAnsi="微軟正黑體" w:cs="Arial"/>
              <w:sz w:val="21"/>
              <w:szCs w:val="21"/>
            </w:rPr>
            <w:t>【</w:t>
          </w:r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出席</w:t>
          </w:r>
          <w:r w:rsidRPr="00A23340">
            <w:rPr>
              <w:rFonts w:ascii="微軟正黑體" w:eastAsia="微軟正黑體" w:hAnsi="微軟正黑體" w:cs="Arial"/>
              <w:sz w:val="21"/>
              <w:szCs w:val="21"/>
            </w:rPr>
            <w:t>通知】</w:t>
          </w:r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，煩請留意Email信件</w:t>
          </w:r>
          <w:r w:rsidRPr="00A23340">
            <w:rPr>
              <w:rFonts w:ascii="微軟正黑體" w:eastAsia="微軟正黑體" w:hAnsi="微軟正黑體" w:cs="Arial"/>
              <w:sz w:val="21"/>
              <w:szCs w:val="21"/>
            </w:rPr>
            <w:t>。</w:t>
          </w:r>
        </w:p>
        <w:p w:rsidR="00F15185" w:rsidRDefault="00F15185" w:rsidP="00F536A4">
          <w:pPr>
            <w:tabs>
              <w:tab w:val="left" w:pos="720"/>
            </w:tabs>
            <w:autoSpaceDE w:val="0"/>
            <w:autoSpaceDN w:val="0"/>
            <w:snapToGrid w:val="0"/>
            <w:spacing w:line="340" w:lineRule="exact"/>
            <w:ind w:left="1134" w:right="18"/>
            <w:rPr>
              <w:rFonts w:ascii="微軟正黑體" w:eastAsia="微軟正黑體" w:hAnsi="微軟正黑體" w:cs="Arial"/>
              <w:sz w:val="21"/>
              <w:szCs w:val="21"/>
            </w:rPr>
          </w:pPr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(3)</w:t>
          </w:r>
          <w:r w:rsidRPr="00A23340">
            <w:rPr>
              <w:rFonts w:ascii="微軟正黑體" w:eastAsia="微軟正黑體" w:hAnsi="微軟正黑體" w:cs="Arial"/>
              <w:sz w:val="21"/>
              <w:szCs w:val="21"/>
            </w:rPr>
            <w:t>若遇不可抗力之因素，塑膠中心保留更</w:t>
          </w:r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換</w:t>
          </w:r>
          <w:r w:rsidRPr="00A23340">
            <w:rPr>
              <w:rFonts w:ascii="微軟正黑體" w:eastAsia="微軟正黑體" w:hAnsi="微軟正黑體" w:cs="Arial"/>
              <w:sz w:val="21"/>
              <w:szCs w:val="21"/>
            </w:rPr>
            <w:t>講</w:t>
          </w:r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者</w:t>
          </w:r>
          <w:r w:rsidRPr="00A23340">
            <w:rPr>
              <w:rFonts w:ascii="微軟正黑體" w:eastAsia="微軟正黑體" w:hAnsi="微軟正黑體" w:cs="Arial"/>
              <w:sz w:val="21"/>
              <w:szCs w:val="21"/>
            </w:rPr>
            <w:t>及內容之權利。</w:t>
          </w:r>
        </w:p>
        <w:p w:rsidR="00F15185" w:rsidRDefault="00F15185" w:rsidP="00F536A4">
          <w:pPr>
            <w:tabs>
              <w:tab w:val="left" w:pos="720"/>
            </w:tabs>
            <w:autoSpaceDE w:val="0"/>
            <w:autoSpaceDN w:val="0"/>
            <w:snapToGrid w:val="0"/>
            <w:spacing w:line="340" w:lineRule="exact"/>
            <w:ind w:left="1134" w:right="18"/>
            <w:rPr>
              <w:rFonts w:ascii="微軟正黑體" w:eastAsia="微軟正黑體" w:hAnsi="微軟正黑體" w:cs="Arial"/>
              <w:sz w:val="21"/>
              <w:szCs w:val="21"/>
            </w:rPr>
          </w:pPr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(4)活動前五天取消者，得全額退費。活動前五天內取消者，則酌收學費之10％手續費。</w:t>
          </w:r>
        </w:p>
        <w:p w:rsidR="00F15185" w:rsidRDefault="00F15185" w:rsidP="00F536A4">
          <w:pPr>
            <w:tabs>
              <w:tab w:val="left" w:pos="720"/>
            </w:tabs>
            <w:autoSpaceDE w:val="0"/>
            <w:autoSpaceDN w:val="0"/>
            <w:snapToGrid w:val="0"/>
            <w:spacing w:line="340" w:lineRule="exact"/>
            <w:ind w:leftChars="590" w:left="1416" w:right="18"/>
            <w:rPr>
              <w:rFonts w:ascii="微軟正黑體" w:eastAsia="微軟正黑體" w:hAnsi="微軟正黑體" w:cs="Arial"/>
              <w:sz w:val="21"/>
              <w:szCs w:val="21"/>
            </w:rPr>
          </w:pPr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活動前一天及開課當天取消者，恕</w:t>
          </w:r>
          <w:proofErr w:type="gramStart"/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不</w:t>
          </w:r>
          <w:proofErr w:type="gramEnd"/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退費。</w:t>
          </w:r>
        </w:p>
        <w:p w:rsidR="00F15185" w:rsidRPr="00A23340" w:rsidRDefault="00F15185" w:rsidP="00F536A4">
          <w:pPr>
            <w:tabs>
              <w:tab w:val="left" w:pos="720"/>
            </w:tabs>
            <w:autoSpaceDE w:val="0"/>
            <w:autoSpaceDN w:val="0"/>
            <w:snapToGrid w:val="0"/>
            <w:spacing w:line="340" w:lineRule="exact"/>
            <w:ind w:left="1134" w:right="18"/>
            <w:rPr>
              <w:rFonts w:ascii="微軟正黑體" w:eastAsia="微軟正黑體" w:hAnsi="微軟正黑體" w:cs="Arial"/>
              <w:sz w:val="21"/>
              <w:szCs w:val="21"/>
            </w:rPr>
          </w:pPr>
          <w:r w:rsidRPr="00A23340">
            <w:rPr>
              <w:rFonts w:ascii="微軟正黑體" w:eastAsia="微軟正黑體" w:hAnsi="微軟正黑體" w:cs="Arial" w:hint="eastAsia"/>
              <w:sz w:val="21"/>
              <w:szCs w:val="21"/>
            </w:rPr>
            <w:t>(5)活動前未完成繳費者，將自動取消報名(有特殊原因提前告知者除外)。</w:t>
          </w:r>
        </w:p>
        <w:p w:rsidR="00F15185" w:rsidRPr="006F57FB" w:rsidRDefault="00F15185" w:rsidP="00F536A4">
          <w:pPr>
            <w:snapToGrid w:val="0"/>
            <w:spacing w:line="340" w:lineRule="exact"/>
            <w:rPr>
              <w:rFonts w:ascii="MS Gothic" w:hAnsi="MS Gothic" w:cs="MS Gothic"/>
              <w:b/>
              <w:color w:val="C00000"/>
              <w:sz w:val="21"/>
              <w:szCs w:val="21"/>
            </w:rPr>
          </w:pPr>
          <w:r w:rsidRPr="00A23340">
            <w:rPr>
              <w:rFonts w:ascii="MS Gothic" w:eastAsia="MS Gothic" w:hAnsi="MS Gothic" w:cs="MS Gothic" w:hint="eastAsia"/>
              <w:b/>
              <w:color w:val="C00000"/>
              <w:sz w:val="21"/>
              <w:szCs w:val="21"/>
            </w:rPr>
            <w:t>►</w:t>
          </w:r>
          <w:r w:rsidRPr="00A23340">
            <w:rPr>
              <w:rFonts w:ascii="微軟正黑體" w:eastAsia="微軟正黑體" w:hAnsi="微軟正黑體" w:cs="MS Gothic" w:hint="eastAsia"/>
              <w:b/>
              <w:color w:val="C00000"/>
              <w:sz w:val="21"/>
              <w:szCs w:val="21"/>
            </w:rPr>
            <w:t>服務窗口：</w:t>
          </w:r>
          <w:r w:rsidRPr="00A23340">
            <w:rPr>
              <w:rFonts w:ascii="微軟正黑體" w:eastAsia="微軟正黑體" w:hAnsi="微軟正黑體" w:cs="Arial"/>
              <w:sz w:val="21"/>
              <w:szCs w:val="21"/>
            </w:rPr>
            <w:t>04</w:t>
          </w:r>
          <w:r>
            <w:rPr>
              <w:rFonts w:ascii="微軟正黑體" w:eastAsia="微軟正黑體" w:hAnsi="微軟正黑體" w:cs="Arial" w:hint="eastAsia"/>
              <w:sz w:val="21"/>
              <w:szCs w:val="21"/>
            </w:rPr>
            <w:t>-</w:t>
          </w:r>
          <w:r w:rsidRPr="00A23340">
            <w:rPr>
              <w:rFonts w:ascii="微軟正黑體" w:eastAsia="微軟正黑體" w:hAnsi="微軟正黑體" w:cs="Arial"/>
              <w:sz w:val="21"/>
              <w:szCs w:val="21"/>
            </w:rPr>
            <w:t>2359</w:t>
          </w:r>
          <w:r w:rsidRPr="00A23340">
            <w:rPr>
              <w:rFonts w:ascii="微軟正黑體" w:eastAsia="微軟正黑體" w:hAnsi="微軟正黑體" w:cs="Times New Roman"/>
              <w:sz w:val="21"/>
              <w:szCs w:val="21"/>
            </w:rPr>
            <w:t>5900</w:t>
          </w:r>
          <w:r w:rsidRPr="00A23340">
            <w:rPr>
              <w:rFonts w:ascii="微軟正黑體" w:eastAsia="微軟正黑體" w:hAnsi="微軟正黑體" w:cs="Times New Roman" w:hint="eastAsia"/>
              <w:sz w:val="21"/>
              <w:szCs w:val="21"/>
            </w:rPr>
            <w:t>分機</w:t>
          </w:r>
          <w:r>
            <w:rPr>
              <w:rFonts w:ascii="微軟正黑體" w:eastAsia="微軟正黑體" w:hAnsi="微軟正黑體" w:cs="Times New Roman" w:hint="eastAsia"/>
              <w:sz w:val="21"/>
              <w:szCs w:val="21"/>
            </w:rPr>
            <w:t>411洪</w:t>
          </w:r>
          <w:r w:rsidRPr="00A23340">
            <w:rPr>
              <w:rFonts w:ascii="微軟正黑體" w:eastAsia="微軟正黑體" w:hAnsi="微軟正黑體" w:cs="Times New Roman" w:hint="eastAsia"/>
              <w:sz w:val="21"/>
              <w:szCs w:val="21"/>
            </w:rPr>
            <w:t>小姐</w:t>
          </w:r>
        </w:p>
        <w:p w:rsidR="00F15185" w:rsidRPr="008231EB" w:rsidRDefault="00F15185" w:rsidP="00F536A4">
          <w:pPr>
            <w:snapToGrid w:val="0"/>
            <w:spacing w:line="340" w:lineRule="exact"/>
            <w:rPr>
              <w:rFonts w:ascii="微軟正黑體" w:eastAsia="微軟正黑體" w:hAnsi="微軟正黑體" w:cs="Times New Roman"/>
              <w:color w:val="0000FF"/>
              <w:sz w:val="14"/>
              <w:szCs w:val="21"/>
            </w:rPr>
          </w:pPr>
          <w:r w:rsidRPr="00A23340">
            <w:rPr>
              <w:rFonts w:ascii="MS Gothic" w:eastAsia="MS Gothic" w:hAnsi="MS Gothic" w:cs="MS Gothic" w:hint="eastAsia"/>
              <w:b/>
              <w:color w:val="C00000"/>
              <w:sz w:val="21"/>
              <w:szCs w:val="21"/>
            </w:rPr>
            <w:t>►</w:t>
          </w:r>
          <w:r w:rsidRPr="00A23340">
            <w:rPr>
              <w:rFonts w:ascii="微軟正黑體" w:eastAsia="微軟正黑體" w:hAnsi="微軟正黑體" w:cs="Times New Roman"/>
              <w:b/>
              <w:color w:val="C00000"/>
              <w:sz w:val="21"/>
              <w:szCs w:val="21"/>
            </w:rPr>
            <w:t>報名方式</w:t>
          </w:r>
          <w:r w:rsidRPr="00A23340">
            <w:rPr>
              <w:rFonts w:ascii="微軟正黑體" w:eastAsia="微軟正黑體" w:hAnsi="微軟正黑體" w:cs="Times New Roman" w:hint="eastAsia"/>
              <w:b/>
              <w:color w:val="C00000"/>
              <w:sz w:val="21"/>
              <w:szCs w:val="21"/>
            </w:rPr>
            <w:t>：</w:t>
          </w:r>
          <w:r w:rsidRPr="00A23340">
            <w:rPr>
              <w:rFonts w:ascii="微軟正黑體" w:eastAsia="微軟正黑體" w:hAnsi="微軟正黑體" w:cs="Times New Roman" w:hint="eastAsia"/>
              <w:sz w:val="21"/>
              <w:szCs w:val="21"/>
            </w:rPr>
            <w:t>(1)</w:t>
          </w:r>
          <w:r w:rsidRPr="00A23340">
            <w:rPr>
              <w:rFonts w:ascii="微軟正黑體" w:eastAsia="微軟正黑體" w:hAnsi="微軟正黑體" w:cs="Times New Roman"/>
              <w:sz w:val="21"/>
              <w:szCs w:val="21"/>
            </w:rPr>
            <w:t>網路報名：</w:t>
          </w:r>
          <w:r w:rsidR="00E267F0" w:rsidRPr="00E267F0">
            <w:rPr>
              <w:rFonts w:ascii="微軟正黑體" w:eastAsia="微軟正黑體" w:hAnsi="微軟正黑體" w:cs="Times New Roman"/>
              <w:color w:val="0000FF"/>
              <w:sz w:val="14"/>
              <w:szCs w:val="18"/>
              <w:u w:val="single"/>
            </w:rPr>
            <w:t>http://www2.pidc.org.tw/zh-tw/news/Pages/ActivityDisp.aspx?ActivityId=</w:t>
          </w:r>
          <w:proofErr w:type="gramStart"/>
          <w:r w:rsidR="00E267F0" w:rsidRPr="00E267F0">
            <w:rPr>
              <w:rFonts w:ascii="微軟正黑體" w:eastAsia="微軟正黑體" w:hAnsi="微軟正黑體" w:cs="Times New Roman"/>
              <w:color w:val="0000FF"/>
              <w:sz w:val="14"/>
              <w:szCs w:val="18"/>
              <w:u w:val="single"/>
            </w:rPr>
            <w:t>2239</w:t>
          </w:r>
          <w:r w:rsidRPr="008231EB">
            <w:rPr>
              <w:rFonts w:ascii="微軟正黑體" w:eastAsia="微軟正黑體" w:hAnsi="微軟正黑體" w:cs="Times New Roman" w:hint="eastAsia"/>
              <w:color w:val="0000FF"/>
              <w:sz w:val="10"/>
              <w:szCs w:val="21"/>
            </w:rPr>
            <w:t xml:space="preserve"> </w:t>
          </w:r>
          <w:r>
            <w:rPr>
              <w:rFonts w:ascii="微軟正黑體" w:eastAsia="微軟正黑體" w:hAnsi="微軟正黑體" w:cs="Times New Roman" w:hint="eastAsia"/>
              <w:color w:val="0000FF"/>
              <w:sz w:val="14"/>
              <w:szCs w:val="21"/>
            </w:rPr>
            <w:t xml:space="preserve"> </w:t>
          </w:r>
          <w:r w:rsidRPr="008231EB">
            <w:rPr>
              <w:rFonts w:ascii="微軟正黑體" w:eastAsia="微軟正黑體" w:hAnsi="微軟正黑體" w:cs="Arial Unicode MS" w:hint="eastAsia"/>
              <w:color w:val="808080"/>
              <w:sz w:val="16"/>
              <w:szCs w:val="20"/>
              <w:bdr w:val="nil"/>
              <w:lang w:val="es-ES_tradnl"/>
            </w:rPr>
            <w:t>(</w:t>
          </w:r>
          <w:proofErr w:type="gramEnd"/>
          <w:r w:rsidRPr="008231EB">
            <w:rPr>
              <w:rFonts w:ascii="微軟正黑體" w:eastAsia="微軟正黑體" w:hAnsi="微軟正黑體" w:cs="Arial Unicode MS" w:hint="eastAsia"/>
              <w:color w:val="808080"/>
              <w:sz w:val="16"/>
              <w:szCs w:val="20"/>
              <w:bdr w:val="nil"/>
              <w:lang w:val="es-ES_tradnl"/>
            </w:rPr>
            <w:t>塑膠中心首頁→右側功能列→活動</w:t>
          </w:r>
          <w:r w:rsidRPr="008231EB">
            <w:rPr>
              <w:rFonts w:ascii="微軟正黑體" w:eastAsia="微軟正黑體" w:hAnsi="微軟正黑體" w:cs="Arial Unicode MS"/>
              <w:color w:val="808080"/>
              <w:sz w:val="16"/>
              <w:szCs w:val="20"/>
              <w:bdr w:val="nil"/>
            </w:rPr>
            <w:t>/</w:t>
          </w:r>
          <w:r w:rsidRPr="008231EB">
            <w:rPr>
              <w:rFonts w:ascii="微軟正黑體" w:eastAsia="微軟正黑體" w:hAnsi="微軟正黑體" w:cs="Arial Unicode MS" w:hint="eastAsia"/>
              <w:color w:val="808080"/>
              <w:sz w:val="16"/>
              <w:szCs w:val="20"/>
              <w:bdr w:val="nil"/>
              <w:lang w:val="es-ES_tradnl"/>
            </w:rPr>
            <w:t>研討會)</w:t>
          </w:r>
        </w:p>
        <w:p w:rsidR="00F15185" w:rsidRPr="003A5F00" w:rsidRDefault="00F15185" w:rsidP="00F536A4">
          <w:pPr>
            <w:snapToGrid w:val="0"/>
            <w:spacing w:line="340" w:lineRule="exact"/>
            <w:ind w:leftChars="472" w:left="1133"/>
            <w:rPr>
              <w:rFonts w:ascii="微軟正黑體" w:eastAsia="微軟正黑體" w:hAnsi="微軟正黑體" w:cs="Times New Roman"/>
              <w:sz w:val="18"/>
              <w:szCs w:val="21"/>
            </w:rPr>
          </w:pPr>
          <w:r w:rsidRPr="00A23340">
            <w:rPr>
              <w:rFonts w:ascii="微軟正黑體" w:eastAsia="微軟正黑體" w:hAnsi="微軟正黑體" w:cs="Times New Roman" w:hint="eastAsia"/>
              <w:sz w:val="21"/>
              <w:szCs w:val="21"/>
            </w:rPr>
            <w:t>(2)</w:t>
          </w:r>
          <w:r w:rsidRPr="0076100E">
            <w:rPr>
              <w:rFonts w:ascii="微軟正黑體" w:eastAsia="微軟正黑體" w:hAnsi="微軟正黑體" w:cs="Arial" w:hint="eastAsia"/>
              <w:sz w:val="20"/>
              <w:szCs w:val="20"/>
            </w:rPr>
            <w:t>郵件</w:t>
          </w:r>
          <w:r w:rsidRPr="00A23340">
            <w:rPr>
              <w:rFonts w:ascii="微軟正黑體" w:eastAsia="微軟正黑體" w:hAnsi="微軟正黑體" w:cs="Times New Roman"/>
              <w:sz w:val="21"/>
              <w:szCs w:val="21"/>
            </w:rPr>
            <w:t>報名：</w:t>
          </w:r>
          <w:hyperlink r:id="rId11" w:history="1">
            <w:r w:rsidRPr="009B2B7D">
              <w:rPr>
                <w:rStyle w:val="ab"/>
                <w:rFonts w:ascii="微軟正黑體" w:eastAsia="微軟正黑體" w:hAnsi="微軟正黑體" w:cs="Times New Roman"/>
                <w:sz w:val="21"/>
                <w:szCs w:val="21"/>
              </w:rPr>
              <w:t>sun94@pidc.org.tw</w:t>
            </w:r>
          </w:hyperlink>
        </w:p>
        <w:p w:rsidR="00F15185" w:rsidRPr="008231EB" w:rsidRDefault="00F15185" w:rsidP="00F536A4">
          <w:pPr>
            <w:snapToGrid w:val="0"/>
            <w:spacing w:line="340" w:lineRule="exact"/>
            <w:ind w:leftChars="472" w:left="1133"/>
            <w:rPr>
              <w:rFonts w:ascii="微軟正黑體" w:eastAsia="微軟正黑體" w:hAnsi="微軟正黑體" w:cs="Times New Roman"/>
              <w:color w:val="0000FF"/>
              <w:sz w:val="21"/>
              <w:szCs w:val="21"/>
              <w:u w:val="single"/>
            </w:rPr>
          </w:pPr>
          <w:r w:rsidRPr="00A23340">
            <w:rPr>
              <w:rFonts w:ascii="微軟正黑體" w:eastAsia="微軟正黑體" w:hAnsi="微軟正黑體" w:cs="Times New Roman" w:hint="eastAsia"/>
              <w:sz w:val="21"/>
              <w:szCs w:val="21"/>
            </w:rPr>
            <w:t>(3)</w:t>
          </w:r>
          <w:r w:rsidRPr="00A23340">
            <w:rPr>
              <w:rFonts w:ascii="微軟正黑體" w:eastAsia="微軟正黑體" w:hAnsi="微軟正黑體" w:cs="Times New Roman"/>
              <w:sz w:val="21"/>
              <w:szCs w:val="21"/>
            </w:rPr>
            <w:t>傳真報名：(04)23507998</w:t>
          </w:r>
        </w:p>
        <w:p w:rsidR="00F15185" w:rsidRDefault="00F15185" w:rsidP="00F15185">
          <w:pPr>
            <w:snapToGrid w:val="0"/>
            <w:spacing w:line="280" w:lineRule="exact"/>
            <w:contextualSpacing/>
            <w:jc w:val="center"/>
          </w:pPr>
          <w:r w:rsidRPr="00B92280">
            <w:rPr>
              <w:rFonts w:ascii="微軟正黑體" w:eastAsia="微軟正黑體" w:hAnsi="微軟正黑體" w:cs="Times New Roman" w:hint="eastAsia"/>
              <w:b/>
              <w:sz w:val="22"/>
              <w:shd w:val="pct15" w:color="auto" w:fill="FFFFFF"/>
            </w:rPr>
            <w:t>※報名表※ (傳真後請來電，以確認完成報名，FAX：04-23507998</w:t>
          </w:r>
          <w:r w:rsidR="009C776B">
            <w:rPr>
              <w:rFonts w:ascii="微軟正黑體" w:eastAsia="微軟正黑體" w:hAnsi="微軟正黑體" w:cs="Times New Roman" w:hint="eastAsia"/>
              <w:b/>
              <w:sz w:val="22"/>
              <w:shd w:val="pct15" w:color="auto" w:fill="FFFFFF"/>
            </w:rPr>
            <w:t>洪</w:t>
          </w:r>
          <w:r>
            <w:rPr>
              <w:rFonts w:ascii="微軟正黑體" w:eastAsia="微軟正黑體" w:hAnsi="微軟正黑體" w:cs="Times New Roman" w:hint="eastAsia"/>
              <w:b/>
              <w:sz w:val="22"/>
              <w:shd w:val="pct15" w:color="auto" w:fill="FFFFFF"/>
            </w:rPr>
            <w:t>小姐收</w:t>
          </w:r>
          <w:r w:rsidRPr="00B92280">
            <w:rPr>
              <w:rFonts w:ascii="微軟正黑體" w:eastAsia="微軟正黑體" w:hAnsi="微軟正黑體" w:cs="Times New Roman" w:hint="eastAsia"/>
              <w:b/>
              <w:sz w:val="22"/>
              <w:shd w:val="pct15" w:color="auto" w:fill="FFFFFF"/>
            </w:rPr>
            <w:t>)</w:t>
          </w:r>
        </w:p>
        <w:tbl>
          <w:tblPr>
            <w:tblW w:w="5027" w:type="pct"/>
            <w:jc w:val="center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646"/>
            <w:gridCol w:w="15"/>
            <w:gridCol w:w="541"/>
            <w:gridCol w:w="775"/>
            <w:gridCol w:w="990"/>
            <w:gridCol w:w="285"/>
            <w:gridCol w:w="784"/>
            <w:gridCol w:w="519"/>
            <w:gridCol w:w="992"/>
            <w:gridCol w:w="1297"/>
            <w:gridCol w:w="524"/>
            <w:gridCol w:w="871"/>
            <w:gridCol w:w="2808"/>
          </w:tblGrid>
          <w:tr w:rsidR="00F15185" w:rsidRPr="0079465C" w:rsidTr="00F536A4">
            <w:trPr>
              <w:trHeight w:hRule="exact" w:val="876"/>
              <w:jc w:val="center"/>
            </w:trPr>
            <w:tc>
              <w:tcPr>
                <w:tcW w:w="5000" w:type="pct"/>
                <w:gridSpan w:val="13"/>
                <w:tcBorders>
                  <w:bottom w:val="single" w:sz="8" w:space="0" w:color="auto"/>
                </w:tcBorders>
                <w:vAlign w:val="center"/>
              </w:tcPr>
              <w:p w:rsidR="00F15185" w:rsidRPr="001315D2" w:rsidRDefault="00F15185" w:rsidP="00F536A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snapToGrid w:val="0"/>
                  <w:spacing w:before="80" w:after="180" w:line="360" w:lineRule="exact"/>
                  <w:contextualSpacing/>
                  <w:jc w:val="center"/>
                  <w:rPr>
                    <w:rFonts w:ascii="微軟正黑體" w:eastAsia="微軟正黑體" w:hAnsi="微軟正黑體" w:cs="Times New Roman"/>
                    <w:b/>
                    <w:sz w:val="28"/>
                    <w:szCs w:val="28"/>
                  </w:rPr>
                </w:pPr>
                <w:r w:rsidRPr="001315D2">
                  <w:rPr>
                    <w:rFonts w:ascii="微軟正黑體" w:eastAsia="微軟正黑體" w:hAnsi="微軟正黑體" w:cs="Times New Roman" w:hint="eastAsia"/>
                    <w:b/>
                    <w:sz w:val="28"/>
                    <w:szCs w:val="28"/>
                  </w:rPr>
                  <w:t>8/</w:t>
                </w:r>
                <w:r w:rsidR="009C776B" w:rsidRPr="001315D2">
                  <w:rPr>
                    <w:rFonts w:ascii="微軟正黑體" w:eastAsia="微軟正黑體" w:hAnsi="微軟正黑體" w:cs="Times New Roman" w:hint="eastAsia"/>
                    <w:b/>
                    <w:sz w:val="28"/>
                    <w:szCs w:val="28"/>
                  </w:rPr>
                  <w:t>27硬化塗層劑的基礎與高機能化技術</w:t>
                </w:r>
                <w:r w:rsidR="000C4433" w:rsidRPr="001315D2">
                  <w:rPr>
                    <w:rFonts w:ascii="微軟正黑體" w:eastAsia="微軟正黑體" w:hAnsi="微軟正黑體" w:cs="Times New Roman" w:hint="eastAsia"/>
                    <w:b/>
                    <w:sz w:val="28"/>
                    <w:szCs w:val="28"/>
                  </w:rPr>
                  <w:t>、</w:t>
                </w:r>
                <w:r w:rsidR="009C776B" w:rsidRPr="001315D2">
                  <w:rPr>
                    <w:rFonts w:ascii="微軟正黑體" w:eastAsia="微軟正黑體" w:hAnsi="微軟正黑體" w:cs="Times New Roman" w:hint="eastAsia"/>
                    <w:b/>
                    <w:sz w:val="28"/>
                    <w:szCs w:val="28"/>
                  </w:rPr>
                  <w:t>問題對策及最新技術動向</w:t>
                </w:r>
                <w:r w:rsidRPr="001315D2">
                  <w:rPr>
                    <w:rFonts w:ascii="微軟正黑體" w:eastAsia="微軟正黑體" w:hAnsi="微軟正黑體" w:cs="Times New Roman" w:hint="eastAsia"/>
                    <w:b/>
                    <w:sz w:val="28"/>
                    <w:szCs w:val="28"/>
                  </w:rPr>
                  <w:t>（108050</w:t>
                </w:r>
                <w:r w:rsidR="009C776B" w:rsidRPr="001315D2">
                  <w:rPr>
                    <w:rFonts w:ascii="微軟正黑體" w:eastAsia="微軟正黑體" w:hAnsi="微軟正黑體" w:cs="Times New Roman" w:hint="eastAsia"/>
                    <w:b/>
                    <w:sz w:val="28"/>
                    <w:szCs w:val="28"/>
                  </w:rPr>
                  <w:t>827</w:t>
                </w:r>
                <w:r w:rsidRPr="001315D2">
                  <w:rPr>
                    <w:rFonts w:ascii="微軟正黑體" w:eastAsia="微軟正黑體" w:hAnsi="微軟正黑體" w:cs="Times New Roman" w:hint="eastAsia"/>
                    <w:b/>
                    <w:sz w:val="28"/>
                    <w:szCs w:val="28"/>
                  </w:rPr>
                  <w:t>）</w:t>
                </w:r>
              </w:p>
            </w:tc>
          </w:tr>
          <w:tr w:rsidR="00F15185" w:rsidRPr="00D51B8B" w:rsidTr="00534843">
            <w:trPr>
              <w:trHeight w:val="454"/>
              <w:jc w:val="center"/>
            </w:trPr>
            <w:tc>
              <w:tcPr>
                <w:tcW w:w="544" w:type="pct"/>
                <w:gridSpan w:val="3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公司全名</w:t>
                </w:r>
              </w:p>
            </w:tc>
            <w:tc>
              <w:tcPr>
                <w:tcW w:w="2553" w:type="pct"/>
                <w:gridSpan w:val="7"/>
                <w:vAlign w:val="center"/>
              </w:tcPr>
              <w:p w:rsidR="00F15185" w:rsidRPr="00AD0E37" w:rsidRDefault="00F15185" w:rsidP="00534843">
                <w:pPr>
                  <w:tabs>
                    <w:tab w:val="left" w:pos="5249"/>
                  </w:tabs>
                  <w:snapToGrid w:val="0"/>
                  <w:spacing w:line="280" w:lineRule="exact"/>
                  <w:ind w:leftChars="1746" w:left="4190" w:right="21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(發票抬頭)</w:t>
                </w:r>
              </w:p>
            </w:tc>
            <w:tc>
              <w:tcPr>
                <w:tcW w:w="631" w:type="pct"/>
                <w:gridSpan w:val="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公司統編</w:t>
                </w:r>
              </w:p>
            </w:tc>
            <w:tc>
              <w:tcPr>
                <w:tcW w:w="1272" w:type="pct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</w:tr>
          <w:tr w:rsidR="00F15185" w:rsidRPr="00D51B8B" w:rsidTr="00534843">
            <w:trPr>
              <w:trHeight w:val="454"/>
              <w:jc w:val="center"/>
            </w:trPr>
            <w:tc>
              <w:tcPr>
                <w:tcW w:w="544" w:type="pct"/>
                <w:gridSpan w:val="3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營業項目</w:t>
                </w:r>
              </w:p>
            </w:tc>
            <w:tc>
              <w:tcPr>
                <w:tcW w:w="2553" w:type="pct"/>
                <w:gridSpan w:val="7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631" w:type="pct"/>
                <w:gridSpan w:val="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員工人數</w:t>
                </w:r>
              </w:p>
            </w:tc>
            <w:tc>
              <w:tcPr>
                <w:tcW w:w="1272" w:type="pct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</w:tr>
          <w:tr w:rsidR="00F15185" w:rsidRPr="00D51B8B" w:rsidTr="00534843">
            <w:trPr>
              <w:trHeight w:val="454"/>
              <w:jc w:val="center"/>
            </w:trPr>
            <w:tc>
              <w:tcPr>
                <w:tcW w:w="544" w:type="pct"/>
                <w:gridSpan w:val="3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聯絡地址</w:t>
                </w:r>
              </w:p>
            </w:tc>
            <w:tc>
              <w:tcPr>
                <w:tcW w:w="2553" w:type="pct"/>
                <w:gridSpan w:val="7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2220E0">
                  <w:rPr>
                    <w:rFonts w:ascii="微軟正黑體" w:eastAsia="微軟正黑體" w:hAnsi="微軟正黑體" w:hint="eastAsia"/>
                    <w:sz w:val="20"/>
                  </w:rPr>
                  <w:sym w:font="Wingdings" w:char="F06F"/>
                </w:r>
                <w:r w:rsidRPr="002220E0">
                  <w:rPr>
                    <w:rFonts w:ascii="微軟正黑體" w:eastAsia="微軟正黑體" w:hAnsi="微軟正黑體" w:hint="eastAsia"/>
                    <w:sz w:val="20"/>
                  </w:rPr>
                  <w:sym w:font="Wingdings" w:char="F06F"/>
                </w:r>
                <w:r w:rsidRPr="002220E0">
                  <w:rPr>
                    <w:rFonts w:ascii="微軟正黑體" w:eastAsia="微軟正黑體" w:hAnsi="微軟正黑體" w:hint="eastAsia"/>
                    <w:sz w:val="20"/>
                  </w:rPr>
                  <w:sym w:font="Wingdings" w:char="F06F"/>
                </w:r>
                <w:r w:rsidRPr="002220E0">
                  <w:rPr>
                    <w:rFonts w:ascii="微軟正黑體" w:eastAsia="微軟正黑體" w:hAnsi="微軟正黑體" w:hint="eastAsia"/>
                    <w:sz w:val="20"/>
                  </w:rPr>
                  <w:sym w:font="Wingdings" w:char="F06F"/>
                </w:r>
                <w:r w:rsidRPr="002220E0">
                  <w:rPr>
                    <w:rFonts w:ascii="微軟正黑體" w:eastAsia="微軟正黑體" w:hAnsi="微軟正黑體" w:hint="eastAsia"/>
                    <w:sz w:val="20"/>
                  </w:rPr>
                  <w:sym w:font="Wingdings" w:char="F06F"/>
                </w:r>
              </w:p>
            </w:tc>
            <w:tc>
              <w:tcPr>
                <w:tcW w:w="631" w:type="pct"/>
                <w:gridSpan w:val="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傳真號碼</w:t>
                </w:r>
              </w:p>
            </w:tc>
            <w:tc>
              <w:tcPr>
                <w:tcW w:w="1272" w:type="pct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</w:tr>
          <w:tr w:rsidR="00F15185" w:rsidRPr="00D51B8B" w:rsidTr="00534843">
            <w:trPr>
              <w:trHeight w:val="454"/>
              <w:jc w:val="center"/>
            </w:trPr>
            <w:tc>
              <w:tcPr>
                <w:tcW w:w="544" w:type="pct"/>
                <w:gridSpan w:val="3"/>
                <w:tcBorders>
                  <w:bottom w:val="single" w:sz="18" w:space="0" w:color="auto"/>
                </w:tcBorders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人資人員</w:t>
                </w:r>
              </w:p>
            </w:tc>
            <w:tc>
              <w:tcPr>
                <w:tcW w:w="799" w:type="pct"/>
                <w:gridSpan w:val="2"/>
                <w:tcBorders>
                  <w:bottom w:val="single" w:sz="18" w:space="0" w:color="auto"/>
                </w:tcBorders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484" w:type="pct"/>
                <w:gridSpan w:val="2"/>
                <w:tcBorders>
                  <w:bottom w:val="single" w:sz="18" w:space="0" w:color="auto"/>
                </w:tcBorders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center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E</w:t>
                </w:r>
                <w:r w:rsidRPr="00AD0E37"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-</w:t>
                </w: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Mail</w:t>
                </w:r>
              </w:p>
            </w:tc>
            <w:tc>
              <w:tcPr>
                <w:tcW w:w="1271" w:type="pct"/>
                <w:gridSpan w:val="3"/>
                <w:tcBorders>
                  <w:bottom w:val="single" w:sz="18" w:space="0" w:color="auto"/>
                  <w:right w:val="single" w:sz="8" w:space="0" w:color="auto"/>
                </w:tcBorders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631" w:type="pct"/>
                <w:gridSpan w:val="2"/>
                <w:tcBorders>
                  <w:left w:val="single" w:sz="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distribute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聯絡電話</w:t>
                </w:r>
              </w:p>
            </w:tc>
            <w:tc>
              <w:tcPr>
                <w:tcW w:w="1272" w:type="pct"/>
                <w:tcBorders>
                  <w:left w:val="single" w:sz="4" w:space="0" w:color="auto"/>
                  <w:bottom w:val="single" w:sz="18" w:space="0" w:color="auto"/>
                </w:tcBorders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 xml:space="preserve">         </w:t>
                </w:r>
                <w:r w:rsidRPr="00AD0E37"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 xml:space="preserve">   </w:t>
                </w: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分機</w:t>
                </w:r>
              </w:p>
            </w:tc>
          </w:tr>
          <w:tr w:rsidR="00F15185" w:rsidRPr="00AD0E37" w:rsidTr="00534843">
            <w:trPr>
              <w:trHeight w:val="460"/>
              <w:jc w:val="center"/>
            </w:trPr>
            <w:tc>
              <w:tcPr>
                <w:tcW w:w="895" w:type="pct"/>
                <w:gridSpan w:val="4"/>
                <w:tcBorders>
                  <w:top w:val="single" w:sz="18" w:space="0" w:color="auto"/>
                  <w:left w:val="single" w:sz="18" w:space="0" w:color="auto"/>
                  <w:bottom w:val="double" w:sz="4" w:space="0" w:color="auto"/>
                </w:tcBorders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center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參加者姓名</w:t>
                </w:r>
              </w:p>
            </w:tc>
            <w:tc>
              <w:tcPr>
                <w:tcW w:w="577" w:type="pct"/>
                <w:gridSpan w:val="2"/>
                <w:tcBorders>
                  <w:top w:val="single" w:sz="18" w:space="0" w:color="auto"/>
                  <w:bottom w:val="double" w:sz="4" w:space="0" w:color="auto"/>
                </w:tcBorders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center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身分證字號</w:t>
                </w:r>
              </w:p>
            </w:tc>
            <w:tc>
              <w:tcPr>
                <w:tcW w:w="590" w:type="pct"/>
                <w:gridSpan w:val="2"/>
                <w:tcBorders>
                  <w:top w:val="single" w:sz="18" w:space="0" w:color="auto"/>
                  <w:bottom w:val="double" w:sz="4" w:space="0" w:color="auto"/>
                </w:tcBorders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center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出生年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月日</w:t>
                </w:r>
              </w:p>
            </w:tc>
            <w:tc>
              <w:tcPr>
                <w:tcW w:w="449" w:type="pct"/>
                <w:tcBorders>
                  <w:top w:val="single" w:sz="18" w:space="0" w:color="auto"/>
                  <w:bottom w:val="double" w:sz="4" w:space="0" w:color="auto"/>
                </w:tcBorders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center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學歷</w:t>
                </w:r>
              </w:p>
            </w:tc>
            <w:tc>
              <w:tcPr>
                <w:tcW w:w="823" w:type="pct"/>
                <w:gridSpan w:val="2"/>
                <w:tcBorders>
                  <w:top w:val="single" w:sz="18" w:space="0" w:color="auto"/>
                  <w:bottom w:val="double" w:sz="4" w:space="0" w:color="auto"/>
                </w:tcBorders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center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部門</w:t>
                </w:r>
                <w:r w:rsidRPr="00AD0E37"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/</w:t>
                </w: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職稱</w:t>
                </w:r>
              </w:p>
            </w:tc>
            <w:tc>
              <w:tcPr>
                <w:tcW w:w="1665" w:type="pct"/>
                <w:gridSpan w:val="2"/>
                <w:tcBorders>
                  <w:top w:val="single" w:sz="18" w:space="0" w:color="auto"/>
                  <w:bottom w:val="double" w:sz="4" w:space="0" w:color="auto"/>
                  <w:right w:val="single" w:sz="18" w:space="0" w:color="auto"/>
                </w:tcBorders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ind w:leftChars="-48" w:left="-115" w:rightChars="-28" w:right="-67"/>
                  <w:jc w:val="center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連絡電話/手機號碼</w:t>
                </w:r>
              </w:p>
            </w:tc>
          </w:tr>
          <w:tr w:rsidR="00F15185" w:rsidRPr="00AD0E37" w:rsidTr="00534843">
            <w:trPr>
              <w:trHeight w:val="454"/>
              <w:jc w:val="center"/>
            </w:trPr>
            <w:tc>
              <w:tcPr>
                <w:tcW w:w="895" w:type="pct"/>
                <w:gridSpan w:val="4"/>
                <w:tcBorders>
                  <w:top w:val="double" w:sz="4" w:space="0" w:color="auto"/>
                  <w:left w:val="single" w:sz="1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1.</w:t>
                </w:r>
              </w:p>
            </w:tc>
            <w:tc>
              <w:tcPr>
                <w:tcW w:w="577" w:type="pct"/>
                <w:gridSpan w:val="2"/>
                <w:tcBorders>
                  <w:top w:val="double" w:sz="4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double" w:sz="4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 xml:space="preserve">   /   /</w:t>
                </w:r>
              </w:p>
            </w:tc>
            <w:tc>
              <w:tcPr>
                <w:tcW w:w="449" w:type="pct"/>
                <w:tcBorders>
                  <w:top w:val="double" w:sz="4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823" w:type="pct"/>
                <w:gridSpan w:val="2"/>
                <w:tcBorders>
                  <w:top w:val="double" w:sz="4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1665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連絡電話：             分機</w:t>
                </w:r>
              </w:p>
            </w:tc>
          </w:tr>
          <w:tr w:rsidR="00F15185" w:rsidRPr="00AD0E37" w:rsidTr="00534843">
            <w:trPr>
              <w:trHeight w:val="528"/>
              <w:jc w:val="center"/>
            </w:trPr>
            <w:tc>
              <w:tcPr>
                <w:tcW w:w="895" w:type="pct"/>
                <w:gridSpan w:val="4"/>
                <w:tcBorders>
                  <w:top w:val="single" w:sz="4" w:space="0" w:color="auto"/>
                  <w:left w:val="single" w:sz="18" w:space="0" w:color="auto"/>
                  <w:bottom w:val="double" w:sz="4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F15185" w:rsidRPr="00896519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sz w:val="20"/>
                  </w:rPr>
                </w:pPr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>用餐：</w:t>
                </w:r>
                <w:proofErr w:type="gramStart"/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>□葷</w:t>
                </w:r>
                <w:proofErr w:type="gramEnd"/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 xml:space="preserve"> □素</w:t>
                </w:r>
              </w:p>
            </w:tc>
            <w:tc>
              <w:tcPr>
                <w:tcW w:w="2440" w:type="pct"/>
                <w:gridSpan w:val="7"/>
                <w:tcBorders>
                  <w:left w:val="single" w:sz="8" w:space="0" w:color="auto"/>
                  <w:bottom w:val="double" w:sz="4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F15185" w:rsidRPr="00B32B01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 w:rsidRPr="00B32B01">
                  <w:rPr>
                    <w:rFonts w:ascii="微軟正黑體" w:eastAsia="微軟正黑體" w:hAnsi="微軟正黑體" w:cs="微軟正黑體" w:hint="eastAsia"/>
                    <w:sz w:val="22"/>
                    <w:lang w:val="zh-TW"/>
                  </w:rPr>
                  <w:t>★</w:t>
                </w:r>
                <w:r w:rsidRPr="00B32B01"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E-</w:t>
                </w:r>
                <w:r w:rsidRPr="00B32B01">
                  <w:rPr>
                    <w:rFonts w:ascii="微軟正黑體" w:eastAsia="微軟正黑體" w:hAnsi="微軟正黑體" w:cs="Arial"/>
                    <w:b/>
                    <w:sz w:val="20"/>
                  </w:rPr>
                  <w:t>Mail</w:t>
                </w:r>
                <w:r w:rsidRPr="00B32B01"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：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 xml:space="preserve">                         </w:t>
                </w:r>
                <w:r w:rsidRPr="00B32B01">
                  <w:rPr>
                    <w:rFonts w:ascii="微軟正黑體" w:eastAsia="微軟正黑體" w:hAnsi="微軟正黑體" w:cs="Arial" w:hint="eastAsia"/>
                    <w:b/>
                    <w:color w:val="808080"/>
                    <w:sz w:val="12"/>
                  </w:rPr>
                  <w:t>(上課通知以Mail、簡訊為主)</w:t>
                </w:r>
              </w:p>
            </w:tc>
            <w:tc>
              <w:tcPr>
                <w:tcW w:w="1665" w:type="pct"/>
                <w:gridSpan w:val="2"/>
                <w:tcBorders>
                  <w:left w:val="single" w:sz="8" w:space="0" w:color="auto"/>
                  <w:bottom w:val="double" w:sz="4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cs="微軟正黑體" w:hint="eastAsia"/>
                    <w:sz w:val="22"/>
                    <w:lang w:val="zh-TW"/>
                  </w:rPr>
                  <w:t>★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手機：</w:t>
                </w:r>
              </w:p>
            </w:tc>
          </w:tr>
          <w:tr w:rsidR="00F15185" w:rsidRPr="00AD0E37" w:rsidTr="00534843">
            <w:trPr>
              <w:trHeight w:val="454"/>
              <w:jc w:val="center"/>
            </w:trPr>
            <w:tc>
              <w:tcPr>
                <w:tcW w:w="895" w:type="pct"/>
                <w:gridSpan w:val="4"/>
                <w:tcBorders>
                  <w:top w:val="double" w:sz="4" w:space="0" w:color="auto"/>
                  <w:left w:val="single" w:sz="1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2.</w:t>
                </w:r>
              </w:p>
            </w:tc>
            <w:tc>
              <w:tcPr>
                <w:tcW w:w="577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 xml:space="preserve">   /   /</w:t>
                </w:r>
              </w:p>
            </w:tc>
            <w:tc>
              <w:tcPr>
                <w:tcW w:w="449" w:type="pct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823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1665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8" w:space="0" w:color="auto"/>
                  <w:right w:val="single" w:sz="18" w:space="0" w:color="auto"/>
                </w:tcBorders>
                <w:shd w:val="clear" w:color="auto" w:fill="FFFFFF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連絡電話：             分機</w:t>
                </w:r>
              </w:p>
            </w:tc>
          </w:tr>
          <w:tr w:rsidR="00F15185" w:rsidRPr="00AD0E37" w:rsidTr="00534843">
            <w:trPr>
              <w:trHeight w:val="552"/>
              <w:jc w:val="center"/>
            </w:trPr>
            <w:tc>
              <w:tcPr>
                <w:tcW w:w="895" w:type="pct"/>
                <w:gridSpan w:val="4"/>
                <w:tcBorders>
                  <w:top w:val="single" w:sz="4" w:space="0" w:color="auto"/>
                  <w:left w:val="single" w:sz="18" w:space="0" w:color="auto"/>
                  <w:bottom w:val="doub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F15185" w:rsidRPr="00896519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sz w:val="20"/>
                  </w:rPr>
                </w:pPr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>用餐：</w:t>
                </w:r>
                <w:proofErr w:type="gramStart"/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>□葷</w:t>
                </w:r>
                <w:proofErr w:type="gramEnd"/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 xml:space="preserve"> □素</w:t>
                </w:r>
              </w:p>
            </w:tc>
            <w:tc>
              <w:tcPr>
                <w:tcW w:w="2440" w:type="pct"/>
                <w:gridSpan w:val="7"/>
                <w:tcBorders>
                  <w:top w:val="single" w:sz="4" w:space="0" w:color="auto"/>
                  <w:left w:val="single" w:sz="8" w:space="0" w:color="auto"/>
                  <w:bottom w:val="doub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cs="微軟正黑體" w:hint="eastAsia"/>
                    <w:sz w:val="22"/>
                    <w:lang w:val="zh-TW"/>
                  </w:rPr>
                  <w:t>★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E-</w:t>
                </w: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Mail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 xml:space="preserve">：                        </w:t>
                </w:r>
              </w:p>
            </w:tc>
            <w:tc>
              <w:tcPr>
                <w:tcW w:w="1665" w:type="pct"/>
                <w:gridSpan w:val="2"/>
                <w:tcBorders>
                  <w:left w:val="single" w:sz="8" w:space="0" w:color="auto"/>
                  <w:bottom w:val="double" w:sz="4" w:space="0" w:color="auto"/>
                  <w:right w:val="single" w:sz="18" w:space="0" w:color="auto"/>
                </w:tcBorders>
                <w:shd w:val="clear" w:color="auto" w:fill="FFFFFF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cs="微軟正黑體" w:hint="eastAsia"/>
                    <w:sz w:val="22"/>
                    <w:lang w:val="zh-TW"/>
                  </w:rPr>
                  <w:t>★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手機：</w:t>
                </w:r>
              </w:p>
            </w:tc>
          </w:tr>
          <w:tr w:rsidR="00F15185" w:rsidRPr="00AD0E37" w:rsidTr="00534843">
            <w:trPr>
              <w:trHeight w:val="454"/>
              <w:jc w:val="center"/>
            </w:trPr>
            <w:tc>
              <w:tcPr>
                <w:tcW w:w="895" w:type="pct"/>
                <w:gridSpan w:val="4"/>
                <w:tcBorders>
                  <w:top w:val="double" w:sz="4" w:space="0" w:color="auto"/>
                  <w:left w:val="single" w:sz="1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3.</w:t>
                </w:r>
              </w:p>
            </w:tc>
            <w:tc>
              <w:tcPr>
                <w:tcW w:w="577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590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 xml:space="preserve">   /   /</w:t>
                </w:r>
              </w:p>
            </w:tc>
            <w:tc>
              <w:tcPr>
                <w:tcW w:w="449" w:type="pct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823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</w:p>
            </w:tc>
            <w:tc>
              <w:tcPr>
                <w:tcW w:w="1665" w:type="pct"/>
                <w:gridSpan w:val="2"/>
                <w:tcBorders>
                  <w:top w:val="double" w:sz="4" w:space="0" w:color="auto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連絡電話：             分機</w:t>
                </w:r>
              </w:p>
            </w:tc>
          </w:tr>
          <w:tr w:rsidR="00F15185" w:rsidRPr="00AD0E37" w:rsidTr="00534843">
            <w:trPr>
              <w:trHeight w:val="552"/>
              <w:jc w:val="center"/>
            </w:trPr>
            <w:tc>
              <w:tcPr>
                <w:tcW w:w="895" w:type="pct"/>
                <w:gridSpan w:val="4"/>
                <w:tcBorders>
                  <w:top w:val="single" w:sz="4" w:space="0" w:color="auto"/>
                  <w:left w:val="single" w:sz="1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F15185" w:rsidRPr="00896519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sz w:val="20"/>
                  </w:rPr>
                </w:pPr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>用餐：</w:t>
                </w:r>
                <w:proofErr w:type="gramStart"/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>□葷</w:t>
                </w:r>
                <w:proofErr w:type="gramEnd"/>
                <w:r w:rsidRPr="00896519">
                  <w:rPr>
                    <w:rFonts w:ascii="微軟正黑體" w:eastAsia="微軟正黑體" w:hAnsi="微軟正黑體" w:cs="Arial" w:hint="eastAsia"/>
                    <w:sz w:val="20"/>
                  </w:rPr>
                  <w:t xml:space="preserve"> □素</w:t>
                </w:r>
              </w:p>
            </w:tc>
            <w:tc>
              <w:tcPr>
                <w:tcW w:w="2440" w:type="pct"/>
                <w:gridSpan w:val="7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cs="微軟正黑體" w:hint="eastAsia"/>
                    <w:sz w:val="22"/>
                    <w:lang w:val="zh-TW"/>
                  </w:rPr>
                  <w:t>★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E-</w:t>
                </w:r>
                <w:r w:rsidRPr="00AD0E37">
                  <w:rPr>
                    <w:rFonts w:ascii="微軟正黑體" w:eastAsia="微軟正黑體" w:hAnsi="微軟正黑體" w:cs="Arial"/>
                    <w:b/>
                    <w:sz w:val="20"/>
                  </w:rPr>
                  <w:t>Mail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 xml:space="preserve">：                        </w:t>
                </w:r>
              </w:p>
            </w:tc>
            <w:tc>
              <w:tcPr>
                <w:tcW w:w="1665" w:type="pct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:rsidR="00F15185" w:rsidRPr="00AD0E37" w:rsidRDefault="00F15185" w:rsidP="00534843">
                <w:pPr>
                  <w:snapToGrid w:val="0"/>
                  <w:spacing w:line="280" w:lineRule="exact"/>
                  <w:jc w:val="both"/>
                  <w:rPr>
                    <w:rFonts w:ascii="微軟正黑體" w:eastAsia="微軟正黑體" w:hAnsi="微軟正黑體" w:cs="Arial"/>
                    <w:b/>
                    <w:sz w:val="20"/>
                  </w:rPr>
                </w:pPr>
                <w:r>
                  <w:rPr>
                    <w:rFonts w:ascii="微軟正黑體" w:eastAsia="微軟正黑體" w:cs="微軟正黑體" w:hint="eastAsia"/>
                    <w:sz w:val="22"/>
                    <w:lang w:val="zh-TW"/>
                  </w:rPr>
                  <w:t>★</w:t>
                </w:r>
                <w:r>
                  <w:rPr>
                    <w:rFonts w:ascii="微軟正黑體" w:eastAsia="微軟正黑體" w:hAnsi="微軟正黑體" w:cs="Arial" w:hint="eastAsia"/>
                    <w:b/>
                    <w:sz w:val="20"/>
                  </w:rPr>
                  <w:t>手機：</w:t>
                </w:r>
              </w:p>
            </w:tc>
          </w:tr>
          <w:tr w:rsidR="00F15185" w:rsidRPr="00E41488" w:rsidTr="00534843">
            <w:trPr>
              <w:cantSplit/>
              <w:trHeight w:val="992"/>
              <w:jc w:val="center"/>
            </w:trPr>
            <w:tc>
              <w:tcPr>
                <w:tcW w:w="292" w:type="pct"/>
                <w:tcBorders>
                  <w:top w:val="single" w:sz="18" w:space="0" w:color="auto"/>
                  <w:bottom w:val="single" w:sz="8" w:space="0" w:color="auto"/>
                </w:tcBorders>
                <w:vAlign w:val="center"/>
              </w:tcPr>
              <w:p w:rsidR="00F15185" w:rsidRPr="00E41488" w:rsidRDefault="00F15185" w:rsidP="00534843">
                <w:pPr>
                  <w:snapToGrid w:val="0"/>
                  <w:jc w:val="distribute"/>
                  <w:rPr>
                    <w:rFonts w:ascii="微軟正黑體" w:eastAsia="微軟正黑體" w:hAnsi="微軟正黑體" w:cs="Arial"/>
                    <w:b/>
                    <w:sz w:val="18"/>
                  </w:rPr>
                </w:pPr>
                <w:r w:rsidRPr="00E41488">
                  <w:rPr>
                    <w:rFonts w:ascii="微軟正黑體" w:eastAsia="微軟正黑體" w:hAnsi="微軟正黑體" w:cs="Arial"/>
                    <w:b/>
                    <w:sz w:val="18"/>
                  </w:rPr>
                  <w:t>繳費方式</w:t>
                </w:r>
              </w:p>
            </w:tc>
            <w:tc>
              <w:tcPr>
                <w:tcW w:w="4708" w:type="pct"/>
                <w:gridSpan w:val="12"/>
                <w:tcBorders>
                  <w:top w:val="single" w:sz="18" w:space="0" w:color="auto"/>
                  <w:bottom w:val="single" w:sz="8" w:space="0" w:color="auto"/>
                </w:tcBorders>
                <w:vAlign w:val="center"/>
              </w:tcPr>
              <w:p w:rsidR="00F15185" w:rsidRPr="00E41488" w:rsidRDefault="00F15185" w:rsidP="008231EB">
                <w:pPr>
                  <w:snapToGrid w:val="0"/>
                  <w:spacing w:line="240" w:lineRule="exact"/>
                  <w:rPr>
                    <w:rFonts w:ascii="微軟正黑體" w:eastAsia="微軟正黑體" w:hAnsi="微軟正黑體" w:cs="Arial"/>
                    <w:b/>
                    <w:color w:val="0000FF"/>
                    <w:sz w:val="18"/>
                    <w:shd w:val="pct15" w:color="auto" w:fill="FFFFFF"/>
                  </w:rPr>
                </w:pPr>
                <w:r w:rsidRPr="00E41488">
                  <w:rPr>
                    <w:rFonts w:ascii="微軟正黑體" w:eastAsia="微軟正黑體" w:hAnsi="微軟正黑體" w:cs="Arial"/>
                    <w:b/>
                    <w:color w:val="0000FF"/>
                    <w:sz w:val="18"/>
                    <w:shd w:val="pct15" w:color="auto" w:fill="FFFFFF"/>
                  </w:rPr>
                  <w:t>※恕不接受現場繳費，請先行繳費以完成報名手續※</w:t>
                </w:r>
              </w:p>
              <w:p w:rsidR="00F15185" w:rsidRPr="00E41488" w:rsidRDefault="00F15185" w:rsidP="008231EB">
                <w:pPr>
                  <w:widowControl/>
                  <w:numPr>
                    <w:ilvl w:val="0"/>
                    <w:numId w:val="1"/>
                  </w:numPr>
                  <w:tabs>
                    <w:tab w:val="clear" w:pos="360"/>
                  </w:tabs>
                  <w:snapToGrid w:val="0"/>
                  <w:spacing w:line="240" w:lineRule="exact"/>
                  <w:ind w:leftChars="-18" w:left="317"/>
                  <w:rPr>
                    <w:rFonts w:ascii="微軟正黑體" w:eastAsia="微軟正黑體" w:hAnsi="微軟正黑體" w:cs="Arial"/>
                    <w:sz w:val="18"/>
                  </w:rPr>
                </w:pPr>
                <w:r w:rsidRPr="00E41488">
                  <w:rPr>
                    <w:rFonts w:ascii="微軟正黑體" w:eastAsia="微軟正黑體" w:hAnsi="微軟正黑體" w:cs="Arial"/>
                    <w:sz w:val="18"/>
                  </w:rPr>
                  <w:t>即期支票－</w:t>
                </w:r>
                <w:r w:rsidRPr="00E41488">
                  <w:rPr>
                    <w:rFonts w:ascii="微軟正黑體" w:eastAsia="微軟正黑體" w:hAnsi="微軟正黑體"/>
                    <w:b/>
                    <w:sz w:val="18"/>
                  </w:rPr>
                  <w:t>抬頭：財團法人塑膠工業技術發展中心</w:t>
                </w:r>
                <w:r w:rsidRPr="00E41488">
                  <w:rPr>
                    <w:rFonts w:ascii="微軟正黑體" w:eastAsia="微軟正黑體" w:hAnsi="微軟正黑體" w:hint="eastAsia"/>
                    <w:b/>
                    <w:sz w:val="18"/>
                  </w:rPr>
                  <w:t xml:space="preserve">　</w:t>
                </w:r>
                <w:r w:rsidRPr="00E41488">
                  <w:rPr>
                    <w:rFonts w:ascii="微軟正黑體" w:eastAsia="微軟正黑體" w:hAnsi="微軟正黑體"/>
                    <w:sz w:val="18"/>
                  </w:rPr>
                  <w:sym w:font="Wingdings 2" w:char="F045"/>
                </w:r>
                <w:r w:rsidRPr="00E41488">
                  <w:rPr>
                    <w:rFonts w:ascii="微軟正黑體" w:eastAsia="微軟正黑體" w:hAnsi="微軟正黑體"/>
                    <w:sz w:val="18"/>
                  </w:rPr>
                  <w:t>郵寄至</w:t>
                </w:r>
                <w:r w:rsidRPr="00E41488">
                  <w:rPr>
                    <w:rFonts w:ascii="微軟正黑體" w:eastAsia="微軟正黑體" w:hAnsi="微軟正黑體" w:cs="Arial"/>
                    <w:sz w:val="18"/>
                  </w:rPr>
                  <w:t>40768台中市工業區38路193號，</w:t>
                </w:r>
                <w:r w:rsidRPr="00E41488">
                  <w:rPr>
                    <w:rFonts w:ascii="微軟正黑體" w:eastAsia="微軟正黑體" w:hAnsi="微軟正黑體"/>
                    <w:sz w:val="18"/>
                  </w:rPr>
                  <w:t>知識發展</w:t>
                </w:r>
                <w:r w:rsidRPr="00E41488">
                  <w:rPr>
                    <w:rFonts w:ascii="微軟正黑體" w:eastAsia="微軟正黑體" w:hAnsi="微軟正黑體" w:hint="eastAsia"/>
                    <w:sz w:val="18"/>
                  </w:rPr>
                  <w:t>部</w:t>
                </w:r>
                <w:r w:rsidRPr="00E41488">
                  <w:rPr>
                    <w:rFonts w:ascii="微軟正黑體" w:eastAsia="微軟正黑體" w:hAnsi="微軟正黑體"/>
                    <w:sz w:val="18"/>
                  </w:rPr>
                  <w:t>收</w:t>
                </w:r>
              </w:p>
              <w:p w:rsidR="00F15185" w:rsidRPr="00E41488" w:rsidRDefault="00F15185" w:rsidP="008231EB">
                <w:pPr>
                  <w:widowControl/>
                  <w:numPr>
                    <w:ilvl w:val="0"/>
                    <w:numId w:val="1"/>
                  </w:numPr>
                  <w:tabs>
                    <w:tab w:val="clear" w:pos="360"/>
                  </w:tabs>
                  <w:snapToGrid w:val="0"/>
                  <w:spacing w:line="240" w:lineRule="exact"/>
                  <w:ind w:leftChars="-18" w:left="317"/>
                  <w:rPr>
                    <w:rFonts w:ascii="微軟正黑體" w:eastAsia="微軟正黑體" w:hAnsi="微軟正黑體" w:cs="Arial"/>
                    <w:sz w:val="18"/>
                  </w:rPr>
                </w:pPr>
                <w:r w:rsidRPr="00E41488">
                  <w:rPr>
                    <w:rFonts w:ascii="微軟正黑體" w:eastAsia="微軟正黑體" w:hAnsi="微軟正黑體" w:cs="Arial"/>
                    <w:sz w:val="18"/>
                  </w:rPr>
                  <w:t>ATM/匯款－</w:t>
                </w:r>
                <w:r w:rsidRPr="00E41488">
                  <w:rPr>
                    <w:rFonts w:ascii="微軟正黑體" w:eastAsia="微軟正黑體" w:hAnsi="微軟正黑體"/>
                    <w:b/>
                    <w:sz w:val="18"/>
                  </w:rPr>
                  <w:t>抬頭：財團法人塑膠工業技術發展中心</w:t>
                </w:r>
                <w:r>
                  <w:rPr>
                    <w:rFonts w:ascii="微軟正黑體" w:eastAsia="微軟正黑體" w:hAnsi="微軟正黑體" w:hint="eastAsia"/>
                    <w:b/>
                    <w:sz w:val="18"/>
                  </w:rPr>
                  <w:t xml:space="preserve">　</w:t>
                </w:r>
                <w:r w:rsidRPr="00E41488">
                  <w:rPr>
                    <w:rFonts w:ascii="微軟正黑體" w:eastAsia="微軟正黑體" w:hAnsi="微軟正黑體" w:cs="Arial"/>
                    <w:b/>
                    <w:sz w:val="18"/>
                  </w:rPr>
                  <w:t>中國信託商業銀行台中分行</w:t>
                </w:r>
                <w:r w:rsidRPr="00E41488">
                  <w:rPr>
                    <w:rFonts w:ascii="微軟正黑體" w:eastAsia="微軟正黑體" w:hAnsi="微軟正黑體" w:cs="Arial" w:hint="eastAsia"/>
                    <w:sz w:val="18"/>
                  </w:rPr>
                  <w:t xml:space="preserve"> / </w:t>
                </w:r>
                <w:r w:rsidRPr="00E41488">
                  <w:rPr>
                    <w:rFonts w:ascii="微軟正黑體" w:eastAsia="微軟正黑體" w:hAnsi="微軟正黑體" w:cs="Arial"/>
                    <w:b/>
                    <w:sz w:val="18"/>
                  </w:rPr>
                  <w:t>銀行代號：822</w:t>
                </w:r>
                <w:r w:rsidRPr="00E41488">
                  <w:rPr>
                    <w:rFonts w:ascii="微軟正黑體" w:eastAsia="微軟正黑體" w:hAnsi="微軟正黑體" w:cs="Arial" w:hint="eastAsia"/>
                    <w:sz w:val="18"/>
                  </w:rPr>
                  <w:t xml:space="preserve"> / </w:t>
                </w:r>
                <w:r w:rsidRPr="00E41488">
                  <w:rPr>
                    <w:rFonts w:ascii="微軟正黑體" w:eastAsia="微軟正黑體" w:hAnsi="微軟正黑體" w:cs="Arial"/>
                    <w:b/>
                    <w:sz w:val="18"/>
                  </w:rPr>
                  <w:t>帳號：026540017045</w:t>
                </w:r>
              </w:p>
            </w:tc>
          </w:tr>
          <w:tr w:rsidR="00F15185" w:rsidRPr="002E0660" w:rsidTr="00534843">
            <w:trPr>
              <w:cantSplit/>
              <w:trHeight w:val="343"/>
              <w:jc w:val="center"/>
            </w:trPr>
            <w:tc>
              <w:tcPr>
                <w:tcW w:w="5000" w:type="pct"/>
                <w:gridSpan w:val="13"/>
                <w:tcBorders>
                  <w:top w:val="single" w:sz="8" w:space="0" w:color="auto"/>
                </w:tcBorders>
                <w:vAlign w:val="center"/>
              </w:tcPr>
              <w:p w:rsidR="00F15185" w:rsidRPr="002E0660" w:rsidRDefault="00F15185" w:rsidP="008231EB">
                <w:pPr>
                  <w:snapToGrid w:val="0"/>
                  <w:spacing w:line="240" w:lineRule="exact"/>
                  <w:rPr>
                    <w:rFonts w:ascii="微軟正黑體" w:eastAsia="微軟正黑體" w:hAnsi="微軟正黑體"/>
                    <w:b/>
                    <w:sz w:val="22"/>
                  </w:rPr>
                </w:pPr>
                <w:r w:rsidRPr="002E0660">
                  <w:rPr>
                    <w:rFonts w:ascii="微軟正黑體" w:eastAsia="微軟正黑體" w:hAnsi="微軟正黑體" w:hint="eastAsia"/>
                    <w:b/>
                    <w:color w:val="FF0000"/>
                    <w:sz w:val="22"/>
                  </w:rPr>
                  <w:t>★請來電或來信告知</w:t>
                </w:r>
                <w:r w:rsidRPr="002E0660">
                  <w:rPr>
                    <w:rFonts w:ascii="微軟正黑體" w:eastAsia="微軟正黑體" w:hAnsi="微軟正黑體" w:hint="eastAsia"/>
                    <w:b/>
                    <w:color w:val="FF0000"/>
                    <w:sz w:val="22"/>
                    <w:u w:val="single"/>
                  </w:rPr>
                  <w:t>繳費資訊</w:t>
                </w:r>
                <w:r w:rsidRPr="002E0660">
                  <w:rPr>
                    <w:rFonts w:ascii="微軟正黑體" w:eastAsia="微軟正黑體" w:hAnsi="微軟正黑體" w:hint="eastAsia"/>
                    <w:b/>
                    <w:color w:val="FF0000"/>
                    <w:sz w:val="22"/>
                  </w:rPr>
                  <w:t>：繳費方式、繳費</w:t>
                </w:r>
                <w:r w:rsidRPr="002E0660">
                  <w:rPr>
                    <w:rFonts w:ascii="微軟正黑體" w:eastAsia="微軟正黑體" w:hAnsi="微軟正黑體"/>
                    <w:b/>
                    <w:color w:val="FF0000"/>
                    <w:sz w:val="22"/>
                  </w:rPr>
                  <w:t>日期</w:t>
                </w:r>
                <w:r w:rsidRPr="002E0660">
                  <w:rPr>
                    <w:rFonts w:ascii="微軟正黑體" w:eastAsia="微軟正黑體" w:hAnsi="微軟正黑體" w:hint="eastAsia"/>
                    <w:b/>
                    <w:color w:val="FF0000"/>
                    <w:sz w:val="22"/>
                  </w:rPr>
                  <w:t>、繳費金額、</w:t>
                </w:r>
                <w:r w:rsidRPr="002E0660">
                  <w:rPr>
                    <w:rFonts w:ascii="微軟正黑體" w:eastAsia="微軟正黑體" w:hAnsi="微軟正黑體"/>
                    <w:b/>
                    <w:color w:val="FF0000"/>
                    <w:sz w:val="22"/>
                  </w:rPr>
                  <w:t>帳號後五碼</w:t>
                </w:r>
                <w:r w:rsidRPr="002E0660">
                  <w:rPr>
                    <w:rFonts w:ascii="微軟正黑體" w:eastAsia="微軟正黑體" w:hAnsi="微軟正黑體" w:hint="eastAsia"/>
                    <w:b/>
                    <w:color w:val="FF0000"/>
                    <w:sz w:val="22"/>
                  </w:rPr>
                  <w:t>等，以完成報名手續。</w:t>
                </w:r>
              </w:p>
            </w:tc>
          </w:tr>
          <w:tr w:rsidR="00F15185" w:rsidRPr="00D51B8B" w:rsidTr="00534843">
            <w:trPr>
              <w:trHeight w:val="536"/>
              <w:jc w:val="center"/>
            </w:trPr>
            <w:tc>
              <w:tcPr>
                <w:tcW w:w="299" w:type="pct"/>
                <w:gridSpan w:val="2"/>
                <w:vAlign w:val="center"/>
              </w:tcPr>
              <w:p w:rsidR="00F15185" w:rsidRPr="00BE3F62" w:rsidRDefault="00F15185" w:rsidP="00534843">
                <w:pPr>
                  <w:jc w:val="center"/>
                  <w:rPr>
                    <w:rFonts w:ascii="微軟正黑體" w:eastAsia="微軟正黑體" w:hAnsi="微軟正黑體" w:cs="Times New Roman"/>
                    <w:sz w:val="18"/>
                  </w:rPr>
                </w:pPr>
                <w:r w:rsidRPr="00BE3F62">
                  <w:rPr>
                    <w:rFonts w:ascii="微軟正黑體" w:eastAsia="微軟正黑體" w:hAnsi="微軟正黑體" w:cs="Times New Roman"/>
                    <w:sz w:val="18"/>
                  </w:rPr>
                  <w:t>附註</w:t>
                </w:r>
              </w:p>
            </w:tc>
            <w:tc>
              <w:tcPr>
                <w:tcW w:w="4701" w:type="pct"/>
                <w:gridSpan w:val="11"/>
                <w:vAlign w:val="center"/>
              </w:tcPr>
              <w:p w:rsidR="00F15185" w:rsidRPr="004553D9" w:rsidRDefault="00F15185" w:rsidP="008231EB">
                <w:pPr>
                  <w:snapToGrid w:val="0"/>
                  <w:spacing w:line="240" w:lineRule="exact"/>
                  <w:jc w:val="both"/>
                  <w:rPr>
                    <w:rFonts w:ascii="微軟正黑體" w:eastAsia="微軟正黑體" w:hAnsi="微軟正黑體" w:cs="Arial"/>
                    <w:sz w:val="18"/>
                  </w:rPr>
                </w:pPr>
                <w:r w:rsidRPr="004553D9">
                  <w:rPr>
                    <w:rFonts w:ascii="微軟正黑體" w:eastAsia="微軟正黑體" w:hAnsi="微軟正黑體" w:cs="Arial" w:hint="eastAsia"/>
                    <w:sz w:val="18"/>
                  </w:rPr>
                  <w:t>1.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若您想定期收到</w:t>
                </w:r>
                <w:r w:rsidRPr="004553D9">
                  <w:rPr>
                    <w:rFonts w:ascii="微軟正黑體" w:eastAsia="微軟正黑體" w:hAnsi="微軟正黑體" w:cs="Arial" w:hint="eastAsia"/>
                    <w:sz w:val="18"/>
                  </w:rPr>
                  <w:t>塑膠e學苑課程/研討會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電子報，請上塑膠中心</w:t>
                </w:r>
                <w:r w:rsidRPr="004553D9">
                  <w:rPr>
                    <w:rFonts w:ascii="微軟正黑體" w:eastAsia="微軟正黑體" w:hAnsi="微軟正黑體" w:cs="Arial" w:hint="eastAsia"/>
                    <w:sz w:val="18"/>
                  </w:rPr>
                  <w:t>網站填寫訂閱</w:t>
                </w:r>
                <w:hyperlink r:id="rId12" w:history="1">
                  <w:r w:rsidRPr="00817BAB">
                    <w:rPr>
                      <w:rStyle w:val="ab"/>
                      <w:rFonts w:ascii="微軟正黑體" w:eastAsia="微軟正黑體" w:hAnsi="微軟正黑體" w:cs="Arial"/>
                      <w:sz w:val="18"/>
                    </w:rPr>
                    <w:t>https://goo.gl/rfjpnx</w:t>
                  </w:r>
                </w:hyperlink>
              </w:p>
              <w:p w:rsidR="00F15185" w:rsidRPr="004553D9" w:rsidRDefault="00F15185" w:rsidP="008231EB">
                <w:pPr>
                  <w:snapToGrid w:val="0"/>
                  <w:spacing w:line="240" w:lineRule="exact"/>
                  <w:jc w:val="both"/>
                  <w:rPr>
                    <w:rFonts w:ascii="微軟正黑體" w:eastAsia="微軟正黑體" w:hAnsi="微軟正黑體" w:cs="Arial"/>
                    <w:sz w:val="20"/>
                  </w:rPr>
                </w:pPr>
                <w:r w:rsidRPr="004553D9">
                  <w:rPr>
                    <w:rFonts w:ascii="微軟正黑體" w:eastAsia="微軟正黑體" w:hAnsi="微軟正黑體" w:cs="Arial" w:hint="eastAsia"/>
                    <w:sz w:val="18"/>
                  </w:rPr>
                  <w:t>2.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未來想定期收到</w:t>
                </w:r>
                <w:r>
                  <w:rPr>
                    <w:rFonts w:ascii="微軟正黑體" w:eastAsia="微軟正黑體" w:hAnsi="微軟正黑體" w:cs="Arial" w:hint="eastAsia"/>
                    <w:sz w:val="18"/>
                  </w:rPr>
                  <w:t>紙本</w:t>
                </w:r>
                <w:proofErr w:type="gramStart"/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培訓膠點</w:t>
                </w:r>
                <w:proofErr w:type="gramEnd"/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(</w:t>
                </w:r>
                <w:r>
                  <w:rPr>
                    <w:rFonts w:ascii="微軟正黑體" w:eastAsia="微軟正黑體" w:hAnsi="微軟正黑體" w:cs="Arial"/>
                    <w:sz w:val="18"/>
                  </w:rPr>
                  <w:t>兩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月</w:t>
                </w:r>
                <w:r w:rsidRPr="004553D9">
                  <w:rPr>
                    <w:rFonts w:ascii="微軟正黑體" w:eastAsia="微軟正黑體" w:hAnsi="微軟正黑體" w:cs="Arial" w:hint="eastAsia"/>
                    <w:sz w:val="18"/>
                  </w:rPr>
                  <w:t>/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次)</w:t>
                </w:r>
                <w:r>
                  <w:rPr>
                    <w:rFonts w:ascii="微軟正黑體" w:eastAsia="微軟正黑體" w:hAnsi="微軟正黑體" w:cs="Arial" w:hint="eastAsia"/>
                    <w:sz w:val="18"/>
                  </w:rPr>
                  <w:t>請填寫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收件人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  <w:u w:val="single"/>
                  </w:rPr>
                  <w:t xml:space="preserve">   </w:t>
                </w:r>
                <w:r>
                  <w:rPr>
                    <w:rFonts w:ascii="微軟正黑體" w:eastAsia="微軟正黑體" w:hAnsi="微軟正黑體" w:cs="Arial" w:hint="eastAsia"/>
                    <w:sz w:val="18"/>
                    <w:u w:val="single"/>
                  </w:rPr>
                  <w:t xml:space="preserve">  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  <w:u w:val="single"/>
                  </w:rPr>
                  <w:t xml:space="preserve">    </w:t>
                </w:r>
                <w:r w:rsidRPr="004553D9">
                  <w:rPr>
                    <w:rFonts w:ascii="微軟正黑體" w:eastAsia="微軟正黑體" w:hAnsi="微軟正黑體" w:cs="Arial" w:hint="eastAsia"/>
                    <w:sz w:val="18"/>
                    <w:u w:val="single"/>
                  </w:rPr>
                  <w:t xml:space="preserve"> </w:t>
                </w:r>
                <w:r>
                  <w:rPr>
                    <w:rFonts w:ascii="微軟正黑體" w:eastAsia="微軟正黑體" w:hAnsi="微軟正黑體" w:cs="Arial" w:hint="eastAsia"/>
                    <w:sz w:val="18"/>
                  </w:rPr>
                  <w:t>寄送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地址</w:t>
                </w:r>
                <w:r w:rsidRPr="004553D9">
                  <w:rPr>
                    <w:rFonts w:ascii="新細明體" w:hAnsi="新細明體" w:hint="eastAsia"/>
                    <w:sz w:val="18"/>
                  </w:rPr>
                  <w:t>□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同上</w:t>
                </w:r>
                <w:r w:rsidRPr="004553D9">
                  <w:rPr>
                    <w:rFonts w:ascii="新細明體" w:hAnsi="新細明體" w:hint="eastAsia"/>
                    <w:sz w:val="18"/>
                  </w:rPr>
                  <w:t>□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</w:rPr>
                  <w:t>其他住址：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  <w:u w:val="single"/>
                  </w:rPr>
                  <w:t xml:space="preserve">        </w:t>
                </w:r>
                <w:r w:rsidRPr="004553D9">
                  <w:rPr>
                    <w:rFonts w:ascii="微軟正黑體" w:eastAsia="微軟正黑體" w:hAnsi="微軟正黑體" w:cs="Arial" w:hint="eastAsia"/>
                    <w:sz w:val="18"/>
                    <w:u w:val="single"/>
                  </w:rPr>
                  <w:t xml:space="preserve"> 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  <w:u w:val="single"/>
                  </w:rPr>
                  <w:t xml:space="preserve"> </w:t>
                </w:r>
                <w:r w:rsidRPr="004553D9">
                  <w:rPr>
                    <w:rFonts w:ascii="微軟正黑體" w:eastAsia="微軟正黑體" w:hAnsi="微軟正黑體" w:cs="Arial" w:hint="eastAsia"/>
                    <w:sz w:val="18"/>
                    <w:u w:val="single"/>
                  </w:rPr>
                  <w:t xml:space="preserve">  </w:t>
                </w:r>
                <w:r w:rsidRPr="004553D9">
                  <w:rPr>
                    <w:rFonts w:ascii="微軟正黑體" w:eastAsia="微軟正黑體" w:hAnsi="微軟正黑體" w:cs="Arial"/>
                    <w:sz w:val="18"/>
                    <w:u w:val="single"/>
                  </w:rPr>
                  <w:t xml:space="preserve">  </w:t>
                </w:r>
                <w:r w:rsidRPr="004553D9">
                  <w:rPr>
                    <w:rFonts w:ascii="微軟正黑體" w:eastAsia="微軟正黑體" w:hAnsi="微軟正黑體" w:cs="Arial" w:hint="eastAsia"/>
                    <w:sz w:val="20"/>
                    <w:u w:val="single"/>
                  </w:rPr>
                  <w:t xml:space="preserve">  </w:t>
                </w:r>
                <w:r w:rsidRPr="004553D9">
                  <w:rPr>
                    <w:rFonts w:ascii="微軟正黑體" w:eastAsia="微軟正黑體" w:hAnsi="微軟正黑體" w:cs="Arial"/>
                    <w:sz w:val="20"/>
                    <w:u w:val="single"/>
                  </w:rPr>
                  <w:t xml:space="preserve">                       </w:t>
                </w:r>
              </w:p>
            </w:tc>
          </w:tr>
          <w:tr w:rsidR="00F15185" w:rsidRPr="004A1F07" w:rsidTr="00534843">
            <w:trPr>
              <w:trHeight w:val="804"/>
              <w:jc w:val="center"/>
            </w:trPr>
            <w:tc>
              <w:tcPr>
                <w:tcW w:w="5000" w:type="pct"/>
                <w:gridSpan w:val="13"/>
                <w:vAlign w:val="center"/>
              </w:tcPr>
              <w:p w:rsidR="00F15185" w:rsidRPr="001F47B2" w:rsidRDefault="00F15185" w:rsidP="008231EB">
                <w:pPr>
                  <w:snapToGrid w:val="0"/>
                  <w:spacing w:line="240" w:lineRule="exact"/>
                  <w:jc w:val="both"/>
                  <w:rPr>
                    <w:rFonts w:ascii="微軟正黑體" w:eastAsia="微軟正黑體" w:hAnsi="微軟正黑體" w:cs="Arial"/>
                    <w:b/>
                    <w:sz w:val="15"/>
                    <w:szCs w:val="15"/>
                  </w:rPr>
                </w:pPr>
                <w:r w:rsidRPr="001F47B2">
                  <w:rPr>
                    <w:rFonts w:ascii="微軟正黑體" w:eastAsia="微軟正黑體" w:hAnsi="微軟正黑體" w:hint="eastAsia"/>
                    <w:sz w:val="15"/>
                    <w:szCs w:val="15"/>
                  </w:rPr>
                  <w:t>塑膠中心知識</w:t>
                </w:r>
                <w:proofErr w:type="gramStart"/>
                <w:r w:rsidRPr="001F47B2">
                  <w:rPr>
                    <w:rFonts w:ascii="微軟正黑體" w:eastAsia="微軟正黑體" w:hAnsi="微軟正黑體" w:hint="eastAsia"/>
                    <w:sz w:val="15"/>
                    <w:szCs w:val="15"/>
                  </w:rPr>
                  <w:t>發展部向您</w:t>
                </w:r>
                <w:proofErr w:type="gramEnd"/>
                <w:r w:rsidRPr="001F47B2">
                  <w:rPr>
                    <w:rFonts w:ascii="微軟正黑體" w:eastAsia="微軟正黑體" w:hAnsi="微軟正黑體" w:hint="eastAsia"/>
                    <w:sz w:val="15"/>
                    <w:szCs w:val="15"/>
                  </w:rPr>
                  <w:t>蒐集之個人資料(公司名稱、姓名、電話及電子郵件地址等)，將嚴格遵守中華民國</w:t>
                </w:r>
                <w:proofErr w:type="gramStart"/>
                <w:r w:rsidRPr="001F47B2">
                  <w:rPr>
                    <w:rFonts w:ascii="微軟正黑體" w:eastAsia="微軟正黑體" w:hAnsi="微軟正黑體" w:hint="eastAsia"/>
                    <w:sz w:val="15"/>
                    <w:szCs w:val="15"/>
                  </w:rPr>
                  <w:t>個</w:t>
                </w:r>
                <w:proofErr w:type="gramEnd"/>
                <w:r w:rsidRPr="001F47B2">
                  <w:rPr>
                    <w:rFonts w:ascii="微軟正黑體" w:eastAsia="微軟正黑體" w:hAnsi="微軟正黑體" w:hint="eastAsia"/>
                    <w:sz w:val="15"/>
                    <w:szCs w:val="15"/>
                  </w:rPr>
                  <w:t>資法規定，僅限本中心行銷管理、課後服務範圍之相關業務使用，本中心會以嚴謹的態度與具體作為，來保護及管理您的個人資料。當然，您亦可拒絕提供相關資料，惟可能無法即時享有本中心提供的各項服務。若您不想收到課程廣告，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請於非假日週一至週五早上</w:t>
                </w:r>
                <w:r w:rsidRPr="001F47B2">
                  <w:rPr>
                    <w:rFonts w:ascii="微軟正黑體" w:eastAsia="微軟正黑體" w:cs="微軟正黑體"/>
                    <w:sz w:val="15"/>
                    <w:szCs w:val="15"/>
                    <w:lang w:val="zh-TW"/>
                  </w:rPr>
                  <w:t>8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：</w:t>
                </w:r>
                <w:r w:rsidRPr="001F47B2">
                  <w:rPr>
                    <w:rFonts w:ascii="微軟正黑體" w:eastAsia="微軟正黑體" w:cs="微軟正黑體"/>
                    <w:sz w:val="15"/>
                    <w:szCs w:val="15"/>
                    <w:lang w:val="zh-TW"/>
                  </w:rPr>
                  <w:t>30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至晚上</w:t>
                </w:r>
                <w:r w:rsidRPr="001F47B2">
                  <w:rPr>
                    <w:rFonts w:ascii="微軟正黑體" w:eastAsia="微軟正黑體" w:cs="微軟正黑體"/>
                    <w:sz w:val="15"/>
                    <w:szCs w:val="15"/>
                    <w:lang w:val="zh-TW"/>
                  </w:rPr>
                  <w:t>5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：</w:t>
                </w:r>
                <w:r w:rsidRPr="001F47B2">
                  <w:rPr>
                    <w:rFonts w:ascii="微軟正黑體" w:eastAsia="微軟正黑體" w:cs="微軟正黑體"/>
                    <w:sz w:val="15"/>
                    <w:szCs w:val="15"/>
                    <w:lang w:val="zh-TW"/>
                  </w:rPr>
                  <w:t>30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來電（</w:t>
                </w:r>
                <w:r w:rsidRPr="001F47B2">
                  <w:rPr>
                    <w:rFonts w:ascii="微軟正黑體" w:eastAsia="微軟正黑體" w:cs="微軟正黑體"/>
                    <w:sz w:val="15"/>
                    <w:szCs w:val="15"/>
                    <w:lang w:val="zh-TW"/>
                  </w:rPr>
                  <w:t>04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）</w:t>
                </w:r>
                <w:r w:rsidRPr="001F47B2">
                  <w:rPr>
                    <w:rFonts w:ascii="微軟正黑體" w:eastAsia="微軟正黑體" w:cs="微軟正黑體"/>
                    <w:sz w:val="15"/>
                    <w:szCs w:val="15"/>
                    <w:lang w:val="zh-TW"/>
                  </w:rPr>
                  <w:t xml:space="preserve">23595900 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轉</w:t>
                </w:r>
                <w:r w:rsidRPr="001F47B2">
                  <w:rPr>
                    <w:rFonts w:ascii="微軟正黑體" w:eastAsia="微軟正黑體" w:cs="微軟正黑體"/>
                    <w:sz w:val="15"/>
                    <w:szCs w:val="15"/>
                    <w:lang w:val="zh-TW"/>
                  </w:rPr>
                  <w:t xml:space="preserve"> 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知識發展部</w:t>
                </w:r>
                <w:r w:rsidRPr="001F47B2">
                  <w:rPr>
                    <w:rFonts w:ascii="微軟正黑體" w:eastAsia="微軟正黑體" w:cs="微軟正黑體"/>
                    <w:sz w:val="15"/>
                    <w:szCs w:val="15"/>
                    <w:lang w:val="zh-TW"/>
                  </w:rPr>
                  <w:t xml:space="preserve"> </w:t>
                </w:r>
                <w:r w:rsidRPr="001F47B2">
                  <w:rPr>
                    <w:rFonts w:ascii="微軟正黑體" w:eastAsia="微軟正黑體" w:cs="微軟正黑體" w:hint="eastAsia"/>
                    <w:sz w:val="15"/>
                    <w:szCs w:val="15"/>
                    <w:lang w:val="zh-TW"/>
                  </w:rPr>
                  <w:t>告知，謝謝。</w:t>
                </w:r>
              </w:p>
            </w:tc>
          </w:tr>
        </w:tbl>
        <w:p w:rsidR="00F15185" w:rsidRDefault="00F15185" w:rsidP="00F15185">
          <w:pPr>
            <w:rPr>
              <w:sz w:val="14"/>
            </w:rPr>
          </w:pPr>
        </w:p>
        <w:p w:rsidR="00F15185" w:rsidRPr="00385545" w:rsidRDefault="00F15185" w:rsidP="00F15185">
          <w:pPr>
            <w:pBdr>
              <w:top w:val="nil"/>
            </w:pBdr>
            <w:spacing w:beforeLines="50" w:before="180" w:line="0" w:lineRule="atLeast"/>
            <w:ind w:left="602" w:hangingChars="188" w:hanging="602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385545">
            <w:rPr>
              <w:rFonts w:ascii="標楷體" w:eastAsia="標楷體" w:hAnsi="標楷體" w:hint="eastAsia"/>
              <w:sz w:val="32"/>
              <w:szCs w:val="32"/>
            </w:rPr>
            <w:t>財團法人塑膠工業技術發展中心</w:t>
          </w:r>
        </w:p>
        <w:p w:rsidR="00F15185" w:rsidRPr="00385545" w:rsidRDefault="00F15185" w:rsidP="00F15185">
          <w:pPr>
            <w:pBdr>
              <w:top w:val="nil"/>
            </w:pBdr>
            <w:spacing w:beforeLines="50" w:before="180" w:line="0" w:lineRule="atLeast"/>
            <w:ind w:left="602" w:hangingChars="188" w:hanging="602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385545">
            <w:rPr>
              <w:rFonts w:ascii="標楷體" w:eastAsia="標楷體" w:hAnsi="標楷體"/>
              <w:sz w:val="32"/>
              <w:szCs w:val="32"/>
            </w:rPr>
            <w:t>個人資料</w:t>
          </w:r>
          <w:r w:rsidRPr="00385545">
            <w:rPr>
              <w:rFonts w:ascii="標楷體" w:eastAsia="標楷體" w:hAnsi="標楷體" w:hint="eastAsia"/>
              <w:sz w:val="32"/>
              <w:szCs w:val="32"/>
            </w:rPr>
            <w:t>蒐集、處理</w:t>
          </w:r>
          <w:r>
            <w:rPr>
              <w:rFonts w:ascii="標楷體" w:eastAsia="標楷體" w:hAnsi="標楷體" w:hint="eastAsia"/>
              <w:sz w:val="32"/>
              <w:szCs w:val="32"/>
            </w:rPr>
            <w:t>及</w:t>
          </w:r>
          <w:r w:rsidRPr="00385545">
            <w:rPr>
              <w:rFonts w:ascii="標楷體" w:eastAsia="標楷體" w:hAnsi="標楷體" w:hint="eastAsia"/>
              <w:sz w:val="32"/>
              <w:szCs w:val="32"/>
            </w:rPr>
            <w:t>利用</w:t>
          </w:r>
          <w:r>
            <w:rPr>
              <w:rFonts w:ascii="標楷體" w:eastAsia="標楷體" w:hAnsi="標楷體" w:hint="eastAsia"/>
              <w:sz w:val="32"/>
              <w:szCs w:val="32"/>
            </w:rPr>
            <w:t>之</w:t>
          </w:r>
          <w:r w:rsidRPr="00385545">
            <w:rPr>
              <w:rFonts w:ascii="標楷體" w:eastAsia="標楷體" w:hAnsi="標楷體" w:hint="eastAsia"/>
              <w:sz w:val="32"/>
              <w:szCs w:val="32"/>
            </w:rPr>
            <w:t>告知暨</w:t>
          </w:r>
          <w:r w:rsidRPr="00385545">
            <w:rPr>
              <w:rFonts w:ascii="標楷體" w:eastAsia="標楷體" w:hAnsi="標楷體"/>
              <w:sz w:val="32"/>
              <w:szCs w:val="32"/>
            </w:rPr>
            <w:t>同意書</w:t>
          </w:r>
        </w:p>
        <w:p w:rsidR="00F15185" w:rsidRPr="00130B20" w:rsidRDefault="00F15185" w:rsidP="00F15185">
          <w:pPr>
            <w:pBdr>
              <w:top w:val="nil"/>
            </w:pBdr>
            <w:snapToGrid w:val="0"/>
            <w:spacing w:line="380" w:lineRule="exact"/>
            <w:rPr>
              <w:rFonts w:eastAsia="標楷體"/>
              <w:b/>
              <w:bCs/>
              <w:u w:val="single"/>
            </w:rPr>
          </w:pPr>
        </w:p>
        <w:p w:rsidR="00F15185" w:rsidRDefault="00F15185" w:rsidP="00F15185">
          <w:pPr>
            <w:pBdr>
              <w:top w:val="nil"/>
            </w:pBdr>
            <w:snapToGrid w:val="0"/>
            <w:spacing w:line="380" w:lineRule="exact"/>
            <w:rPr>
              <w:rFonts w:ascii="標楷體" w:eastAsia="標楷體" w:hAnsi="標楷體"/>
              <w:sz w:val="26"/>
              <w:szCs w:val="26"/>
            </w:rPr>
          </w:pPr>
          <w:r w:rsidRPr="00AB4DA4">
            <w:rPr>
              <w:rFonts w:ascii="標楷體" w:eastAsia="標楷體" w:hAnsi="標楷體" w:hint="eastAsia"/>
              <w:sz w:val="26"/>
              <w:szCs w:val="26"/>
            </w:rPr>
            <w:t>財團法人塑膠工業技術發展中心(下稱本中心)為了執行</w:t>
          </w:r>
          <w:r w:rsidRPr="009A734C">
            <w:rPr>
              <w:rFonts w:ascii="標楷體" w:eastAsia="標楷體" w:hAnsi="標楷體" w:hint="eastAsia"/>
              <w:b/>
              <w:sz w:val="26"/>
              <w:szCs w:val="26"/>
              <w:u w:val="single"/>
            </w:rPr>
            <w:t>研討會</w:t>
          </w:r>
          <w:r>
            <w:rPr>
              <w:rFonts w:ascii="標楷體" w:eastAsia="標楷體" w:hAnsi="標楷體" w:hint="eastAsia"/>
              <w:sz w:val="26"/>
              <w:szCs w:val="26"/>
            </w:rPr>
            <w:t>活動</w:t>
          </w:r>
          <w:r w:rsidRPr="00F97716">
            <w:rPr>
              <w:rFonts w:ascii="標楷體" w:eastAsia="標楷體" w:hAnsi="標楷體" w:hint="eastAsia"/>
              <w:sz w:val="26"/>
              <w:szCs w:val="26"/>
            </w:rPr>
            <w:t>將蒐集、處理及利用您</w:t>
          </w:r>
          <w:r>
            <w:rPr>
              <w:rFonts w:ascii="標楷體" w:eastAsia="標楷體" w:hAnsi="標楷體" w:hint="eastAsia"/>
              <w:sz w:val="26"/>
              <w:szCs w:val="26"/>
            </w:rPr>
            <w:t>的</w:t>
          </w:r>
          <w:r w:rsidRPr="00F97716">
            <w:rPr>
              <w:rFonts w:ascii="標楷體" w:eastAsia="標楷體" w:hAnsi="標楷體" w:hint="eastAsia"/>
              <w:sz w:val="26"/>
              <w:szCs w:val="26"/>
            </w:rPr>
            <w:t>個人資料(</w:t>
          </w:r>
          <w:proofErr w:type="gramStart"/>
          <w:r w:rsidRPr="00F97716">
            <w:rPr>
              <w:rFonts w:ascii="標楷體" w:eastAsia="標楷體" w:hAnsi="標楷體" w:hint="eastAsia"/>
              <w:sz w:val="26"/>
              <w:szCs w:val="26"/>
            </w:rPr>
            <w:t>下稱個資</w:t>
          </w:r>
          <w:proofErr w:type="gramEnd"/>
          <w:r w:rsidRPr="00F97716">
            <w:rPr>
              <w:rFonts w:ascii="標楷體" w:eastAsia="標楷體" w:hAnsi="標楷體" w:hint="eastAsia"/>
              <w:sz w:val="26"/>
              <w:szCs w:val="26"/>
            </w:rPr>
            <w:t>)，僅先告知下列事項</w:t>
          </w:r>
          <w:r w:rsidRPr="00A74E51">
            <w:rPr>
              <w:rFonts w:ascii="標楷體" w:eastAsia="標楷體" w:hAnsi="標楷體"/>
              <w:sz w:val="26"/>
              <w:szCs w:val="26"/>
            </w:rPr>
            <w:t>：</w:t>
          </w:r>
        </w:p>
        <w:p w:rsidR="00F15185" w:rsidRPr="00925559" w:rsidRDefault="00F15185" w:rsidP="00F15185">
          <w:pPr>
            <w:pBdr>
              <w:top w:val="nil"/>
            </w:pBdr>
            <w:snapToGrid w:val="0"/>
            <w:spacing w:line="380" w:lineRule="exact"/>
            <w:ind w:left="530" w:hangingChars="204" w:hanging="530"/>
            <w:rPr>
              <w:rFonts w:ascii="標楷體" w:eastAsia="標楷體" w:hAnsi="標楷體"/>
              <w:sz w:val="26"/>
              <w:szCs w:val="26"/>
            </w:rPr>
          </w:pPr>
          <w:r>
            <w:rPr>
              <w:rFonts w:ascii="標楷體" w:eastAsia="標楷體" w:hAnsi="標楷體" w:hint="eastAsia"/>
              <w:sz w:val="26"/>
              <w:szCs w:val="26"/>
            </w:rPr>
            <w:t>一、</w:t>
          </w:r>
          <w:r w:rsidRPr="00925559">
            <w:rPr>
              <w:rFonts w:ascii="標楷體" w:eastAsia="標楷體" w:hAnsi="標楷體" w:hint="eastAsia"/>
              <w:sz w:val="26"/>
              <w:szCs w:val="26"/>
            </w:rPr>
            <w:t>蒐集目的：</w:t>
          </w:r>
          <w:r w:rsidRPr="007A0F6F">
            <w:rPr>
              <w:rFonts w:ascii="標楷體" w:eastAsia="標楷體" w:hAnsi="標楷體" w:hint="eastAsia"/>
              <w:sz w:val="16"/>
              <w:szCs w:val="16"/>
              <w:u w:val="single"/>
            </w:rPr>
            <w:t>10</w:t>
          </w:r>
          <w:r>
            <w:rPr>
              <w:rFonts w:ascii="標楷體" w:eastAsia="標楷體" w:hAnsi="標楷體" w:hint="eastAsia"/>
              <w:sz w:val="16"/>
              <w:szCs w:val="16"/>
              <w:u w:val="single"/>
            </w:rPr>
            <w:t>9</w:t>
          </w:r>
          <w:r w:rsidRPr="007A0F6F">
            <w:rPr>
              <w:rFonts w:ascii="標楷體" w:eastAsia="標楷體" w:hAnsi="標楷體" w:hint="eastAsia"/>
              <w:sz w:val="26"/>
              <w:szCs w:val="26"/>
              <w:u w:val="single"/>
            </w:rPr>
            <w:t>教育或訓練行政</w:t>
          </w:r>
          <w:r>
            <w:rPr>
              <w:rFonts w:ascii="標楷體" w:eastAsia="標楷體" w:hAnsi="標楷體" w:hint="eastAsia"/>
              <w:sz w:val="26"/>
              <w:szCs w:val="26"/>
              <w:u w:val="single"/>
            </w:rPr>
            <w:t>、</w:t>
          </w:r>
          <w:r w:rsidRPr="007A0F6F">
            <w:rPr>
              <w:rFonts w:ascii="標楷體" w:eastAsia="標楷體" w:hAnsi="標楷體" w:hint="eastAsia"/>
              <w:sz w:val="26"/>
              <w:szCs w:val="26"/>
              <w:u w:val="single"/>
            </w:rPr>
            <w:t>調查、</w:t>
          </w:r>
          <w:r>
            <w:rPr>
              <w:rFonts w:ascii="標楷體" w:eastAsia="標楷體" w:hAnsi="標楷體" w:hint="eastAsia"/>
              <w:sz w:val="16"/>
              <w:szCs w:val="16"/>
              <w:u w:val="single"/>
            </w:rPr>
            <w:t>157</w:t>
          </w:r>
          <w:r w:rsidRPr="007A0F6F">
            <w:rPr>
              <w:rFonts w:ascii="標楷體" w:eastAsia="標楷體" w:hAnsi="標楷體" w:hint="eastAsia"/>
              <w:sz w:val="26"/>
              <w:szCs w:val="26"/>
              <w:u w:val="single"/>
            </w:rPr>
            <w:t>統計與研究分析</w:t>
          </w:r>
          <w:r w:rsidRPr="00C65859">
            <w:rPr>
              <w:rFonts w:ascii="標楷體" w:eastAsia="標楷體" w:hAnsi="標楷體" w:hint="eastAsia"/>
              <w:sz w:val="26"/>
              <w:szCs w:val="26"/>
            </w:rPr>
            <w:t>等相關事宜</w:t>
          </w:r>
          <w:r>
            <w:rPr>
              <w:rFonts w:ascii="標楷體" w:eastAsia="標楷體" w:hAnsi="標楷體" w:hint="eastAsia"/>
              <w:sz w:val="26"/>
              <w:szCs w:val="26"/>
            </w:rPr>
            <w:t>。</w:t>
          </w:r>
        </w:p>
        <w:p w:rsidR="00F15185" w:rsidRPr="006519A6" w:rsidRDefault="00F15185" w:rsidP="00F15185">
          <w:pPr>
            <w:pBdr>
              <w:top w:val="nil"/>
            </w:pBdr>
            <w:snapToGrid w:val="0"/>
            <w:spacing w:line="380" w:lineRule="exact"/>
            <w:ind w:left="530" w:hangingChars="204" w:hanging="530"/>
            <w:rPr>
              <w:rFonts w:ascii="標楷體" w:eastAsia="標楷體" w:hAnsi="標楷體"/>
              <w:sz w:val="26"/>
              <w:szCs w:val="26"/>
              <w:u w:val="single"/>
            </w:rPr>
          </w:pPr>
          <w:r>
            <w:rPr>
              <w:rFonts w:ascii="標楷體" w:eastAsia="標楷體" w:hAnsi="標楷體" w:hint="eastAsia"/>
              <w:sz w:val="26"/>
              <w:szCs w:val="26"/>
            </w:rPr>
            <w:t>二、</w:t>
          </w:r>
          <w:proofErr w:type="gramStart"/>
          <w:r w:rsidRPr="00925559">
            <w:rPr>
              <w:rFonts w:ascii="標楷體" w:eastAsia="標楷體" w:hAnsi="標楷體" w:hint="eastAsia"/>
              <w:sz w:val="26"/>
              <w:szCs w:val="26"/>
            </w:rPr>
            <w:t>個</w:t>
          </w:r>
          <w:proofErr w:type="gramEnd"/>
          <w:r w:rsidRPr="00925559">
            <w:rPr>
              <w:rFonts w:ascii="標楷體" w:eastAsia="標楷體" w:hAnsi="標楷體" w:hint="eastAsia"/>
              <w:sz w:val="26"/>
              <w:szCs w:val="26"/>
            </w:rPr>
            <w:t>資類別：</w:t>
          </w:r>
          <w:r>
            <w:rPr>
              <w:rFonts w:ascii="標楷體" w:eastAsia="標楷體" w:hAnsi="標楷體" w:hint="eastAsia"/>
              <w:sz w:val="16"/>
              <w:szCs w:val="16"/>
              <w:u w:val="single"/>
            </w:rPr>
            <w:t>C</w:t>
          </w:r>
          <w:r w:rsidRPr="007A0F6F">
            <w:rPr>
              <w:rFonts w:ascii="標楷體" w:eastAsia="標楷體" w:hAnsi="標楷體" w:hint="eastAsia"/>
              <w:sz w:val="16"/>
              <w:szCs w:val="16"/>
              <w:u w:val="single"/>
            </w:rPr>
            <w:t>001</w:t>
          </w:r>
          <w:r w:rsidRPr="007A0F6F">
            <w:rPr>
              <w:rFonts w:ascii="標楷體" w:eastAsia="標楷體" w:hAnsi="標楷體" w:hint="eastAsia"/>
              <w:sz w:val="26"/>
              <w:szCs w:val="26"/>
              <w:u w:val="single"/>
            </w:rPr>
            <w:t>辨識個人者</w:t>
          </w:r>
          <w:r>
            <w:rPr>
              <w:rFonts w:ascii="標楷體" w:eastAsia="標楷體" w:hAnsi="標楷體" w:hint="eastAsia"/>
              <w:sz w:val="26"/>
              <w:szCs w:val="26"/>
              <w:u w:val="single"/>
            </w:rPr>
            <w:t>、</w:t>
          </w:r>
          <w:r>
            <w:rPr>
              <w:rFonts w:ascii="標楷體" w:eastAsia="標楷體" w:hAnsi="標楷體" w:hint="eastAsia"/>
              <w:sz w:val="16"/>
              <w:szCs w:val="16"/>
              <w:u w:val="single"/>
            </w:rPr>
            <w:t>C</w:t>
          </w:r>
          <w:r w:rsidRPr="007A0F6F">
            <w:rPr>
              <w:rFonts w:ascii="標楷體" w:eastAsia="標楷體" w:hAnsi="標楷體" w:hint="eastAsia"/>
              <w:sz w:val="16"/>
              <w:szCs w:val="16"/>
              <w:u w:val="single"/>
            </w:rPr>
            <w:t>0</w:t>
          </w:r>
          <w:r>
            <w:rPr>
              <w:rFonts w:ascii="標楷體" w:eastAsia="標楷體" w:hAnsi="標楷體" w:hint="eastAsia"/>
              <w:sz w:val="16"/>
              <w:szCs w:val="16"/>
              <w:u w:val="single"/>
            </w:rPr>
            <w:t>39</w:t>
          </w:r>
          <w:r w:rsidRPr="007A0F6F">
            <w:rPr>
              <w:rFonts w:ascii="標楷體" w:eastAsia="標楷體" w:hAnsi="標楷體" w:hint="eastAsia"/>
              <w:sz w:val="26"/>
              <w:szCs w:val="26"/>
              <w:u w:val="single"/>
            </w:rPr>
            <w:t>執照或其他許可</w:t>
          </w:r>
          <w:r>
            <w:rPr>
              <w:rFonts w:ascii="標楷體" w:eastAsia="標楷體" w:hAnsi="標楷體" w:hint="eastAsia"/>
              <w:sz w:val="26"/>
              <w:szCs w:val="26"/>
              <w:u w:val="single"/>
            </w:rPr>
            <w:t>、</w:t>
          </w:r>
          <w:r>
            <w:rPr>
              <w:rFonts w:ascii="標楷體" w:eastAsia="標楷體" w:hAnsi="標楷體" w:hint="eastAsia"/>
              <w:sz w:val="16"/>
              <w:szCs w:val="16"/>
              <w:u w:val="single"/>
            </w:rPr>
            <w:t>C</w:t>
          </w:r>
          <w:r w:rsidRPr="007A0F6F">
            <w:rPr>
              <w:rFonts w:ascii="標楷體" w:eastAsia="標楷體" w:hAnsi="標楷體" w:hint="eastAsia"/>
              <w:sz w:val="16"/>
              <w:szCs w:val="16"/>
              <w:u w:val="single"/>
            </w:rPr>
            <w:t>0</w:t>
          </w:r>
          <w:r>
            <w:rPr>
              <w:rFonts w:ascii="標楷體" w:eastAsia="標楷體" w:hAnsi="標楷體" w:hint="eastAsia"/>
              <w:sz w:val="16"/>
              <w:szCs w:val="16"/>
              <w:u w:val="single"/>
            </w:rPr>
            <w:t>52</w:t>
          </w:r>
          <w:r w:rsidRPr="007A0F6F">
            <w:rPr>
              <w:rFonts w:ascii="標楷體" w:eastAsia="標楷體" w:hAnsi="標楷體" w:hint="eastAsia"/>
              <w:sz w:val="26"/>
              <w:szCs w:val="26"/>
              <w:u w:val="single"/>
            </w:rPr>
            <w:t>資格或技術</w:t>
          </w:r>
          <w:r>
            <w:rPr>
              <w:rFonts w:ascii="標楷體" w:eastAsia="標楷體" w:hAnsi="標楷體" w:hint="eastAsia"/>
              <w:sz w:val="26"/>
              <w:szCs w:val="26"/>
              <w:u w:val="single"/>
            </w:rPr>
            <w:t>、</w:t>
          </w:r>
          <w:r w:rsidRPr="006519A6">
            <w:rPr>
              <w:rFonts w:ascii="標楷體" w:eastAsia="標楷體" w:hAnsi="標楷體" w:hint="eastAsia"/>
              <w:sz w:val="16"/>
              <w:szCs w:val="16"/>
              <w:u w:val="single"/>
            </w:rPr>
            <w:t>C061</w:t>
          </w:r>
          <w:r w:rsidRPr="006519A6">
            <w:rPr>
              <w:rFonts w:ascii="標楷體" w:eastAsia="標楷體" w:hAnsi="標楷體" w:hint="eastAsia"/>
              <w:sz w:val="26"/>
              <w:szCs w:val="26"/>
              <w:u w:val="single"/>
            </w:rPr>
            <w:t>現行之受</w:t>
          </w:r>
          <w:proofErr w:type="gramStart"/>
          <w:r w:rsidRPr="006519A6">
            <w:rPr>
              <w:rFonts w:ascii="標楷體" w:eastAsia="標楷體" w:hAnsi="標楷體" w:hint="eastAsia"/>
              <w:sz w:val="26"/>
              <w:szCs w:val="26"/>
              <w:u w:val="single"/>
            </w:rPr>
            <w:t>僱</w:t>
          </w:r>
          <w:proofErr w:type="gramEnd"/>
          <w:r w:rsidRPr="006519A6">
            <w:rPr>
              <w:rFonts w:ascii="標楷體" w:eastAsia="標楷體" w:hAnsi="標楷體" w:hint="eastAsia"/>
              <w:sz w:val="26"/>
              <w:szCs w:val="26"/>
              <w:u w:val="single"/>
            </w:rPr>
            <w:t>情形</w:t>
          </w:r>
          <w:r w:rsidRPr="006519A6">
            <w:rPr>
              <w:rFonts w:ascii="標楷體" w:eastAsia="標楷體" w:hAnsi="標楷體" w:hint="eastAsia"/>
              <w:sz w:val="26"/>
              <w:szCs w:val="26"/>
            </w:rPr>
            <w:t>。</w:t>
          </w:r>
        </w:p>
        <w:p w:rsidR="00F15185" w:rsidRPr="00D77634" w:rsidRDefault="00F15185" w:rsidP="00F15185">
          <w:pPr>
            <w:pBdr>
              <w:top w:val="nil"/>
            </w:pBdr>
            <w:snapToGrid w:val="0"/>
            <w:spacing w:line="380" w:lineRule="exact"/>
            <w:rPr>
              <w:rFonts w:ascii="標楷體" w:eastAsia="標楷體" w:hAnsi="標楷體"/>
              <w:sz w:val="26"/>
              <w:szCs w:val="26"/>
            </w:rPr>
          </w:pPr>
          <w:r w:rsidRPr="00D77634">
            <w:rPr>
              <w:rFonts w:ascii="標楷體" w:eastAsia="標楷體" w:hAnsi="標楷體" w:hint="eastAsia"/>
              <w:sz w:val="26"/>
              <w:szCs w:val="26"/>
            </w:rPr>
            <w:t xml:space="preserve">三、利用期間：至蒐集目的消失為止。 </w:t>
          </w:r>
        </w:p>
        <w:p w:rsidR="00F15185" w:rsidRPr="00D77634" w:rsidRDefault="00F15185" w:rsidP="00F15185">
          <w:pPr>
            <w:pBdr>
              <w:top w:val="nil"/>
            </w:pBdr>
            <w:snapToGrid w:val="0"/>
            <w:spacing w:line="380" w:lineRule="exact"/>
            <w:ind w:left="1804" w:hangingChars="694" w:hanging="1804"/>
            <w:rPr>
              <w:rFonts w:ascii="標楷體" w:eastAsia="標楷體" w:hAnsi="標楷體"/>
              <w:sz w:val="26"/>
              <w:szCs w:val="26"/>
            </w:rPr>
          </w:pPr>
          <w:r w:rsidRPr="00D77634">
            <w:rPr>
              <w:rFonts w:ascii="標楷體" w:eastAsia="標楷體" w:hAnsi="標楷體" w:hint="eastAsia"/>
              <w:sz w:val="26"/>
              <w:szCs w:val="26"/>
            </w:rPr>
            <w:t>四、利用地區：除蒐集之目的涉及國際業務或活動外，本中心將僅於中華民國領域內利用您的</w:t>
          </w:r>
          <w:proofErr w:type="gramStart"/>
          <w:r w:rsidRPr="00D77634">
            <w:rPr>
              <w:rFonts w:ascii="標楷體" w:eastAsia="標楷體" w:hAnsi="標楷體" w:hint="eastAsia"/>
              <w:sz w:val="26"/>
              <w:szCs w:val="26"/>
            </w:rPr>
            <w:t>個</w:t>
          </w:r>
          <w:proofErr w:type="gramEnd"/>
          <w:r w:rsidRPr="00D77634">
            <w:rPr>
              <w:rFonts w:ascii="標楷體" w:eastAsia="標楷體" w:hAnsi="標楷體" w:hint="eastAsia"/>
              <w:sz w:val="26"/>
              <w:szCs w:val="26"/>
            </w:rPr>
            <w:t>資。</w:t>
          </w:r>
        </w:p>
        <w:p w:rsidR="00F15185" w:rsidRPr="00D77634" w:rsidRDefault="00F15185" w:rsidP="00F15185">
          <w:pPr>
            <w:pBdr>
              <w:top w:val="nil"/>
            </w:pBdr>
            <w:snapToGrid w:val="0"/>
            <w:spacing w:line="380" w:lineRule="exact"/>
            <w:ind w:left="502" w:hangingChars="193" w:hanging="502"/>
            <w:rPr>
              <w:rFonts w:ascii="標楷體" w:eastAsia="標楷體" w:hAnsi="標楷體"/>
              <w:sz w:val="26"/>
              <w:szCs w:val="26"/>
            </w:rPr>
          </w:pPr>
          <w:r w:rsidRPr="00D77634">
            <w:rPr>
              <w:rFonts w:ascii="標楷體" w:eastAsia="標楷體" w:hAnsi="標楷體" w:hint="eastAsia"/>
              <w:sz w:val="26"/>
              <w:szCs w:val="26"/>
            </w:rPr>
            <w:t>五、利用者：本中心及</w:t>
          </w:r>
          <w:r>
            <w:rPr>
              <w:rFonts w:ascii="標楷體" w:eastAsia="標楷體" w:hAnsi="標楷體" w:hint="eastAsia"/>
              <w:sz w:val="26"/>
              <w:szCs w:val="26"/>
            </w:rPr>
            <w:t>與</w:t>
          </w:r>
          <w:r w:rsidRPr="00D77634">
            <w:rPr>
              <w:rFonts w:ascii="標楷體" w:eastAsia="標楷體" w:hAnsi="標楷體" w:hint="eastAsia"/>
              <w:sz w:val="26"/>
              <w:szCs w:val="26"/>
            </w:rPr>
            <w:t>本中心有業務往來之公務及非公務機關。</w:t>
          </w:r>
        </w:p>
        <w:p w:rsidR="00F15185" w:rsidRPr="00925559" w:rsidRDefault="00F15185" w:rsidP="00F15185">
          <w:pPr>
            <w:pBdr>
              <w:top w:val="nil"/>
            </w:pBdr>
            <w:snapToGrid w:val="0"/>
            <w:spacing w:line="380" w:lineRule="exact"/>
            <w:ind w:left="1804" w:hangingChars="694" w:hanging="1804"/>
            <w:rPr>
              <w:rFonts w:ascii="標楷體" w:eastAsia="標楷體" w:hAnsi="標楷體"/>
              <w:sz w:val="26"/>
              <w:szCs w:val="26"/>
            </w:rPr>
          </w:pPr>
          <w:r>
            <w:rPr>
              <w:rFonts w:ascii="標楷體" w:eastAsia="標楷體" w:hAnsi="標楷體" w:hint="eastAsia"/>
              <w:sz w:val="26"/>
              <w:szCs w:val="26"/>
            </w:rPr>
            <w:t>六、</w:t>
          </w:r>
          <w:r w:rsidRPr="00925559">
            <w:rPr>
              <w:rFonts w:ascii="標楷體" w:eastAsia="標楷體" w:hAnsi="標楷體" w:hint="eastAsia"/>
              <w:sz w:val="26"/>
              <w:szCs w:val="26"/>
            </w:rPr>
            <w:t>利用方式：在不違反蒐集目的的前提下，以網際網路、電子郵件、書面、傳真及其他合法方式利用之。</w:t>
          </w:r>
        </w:p>
        <w:p w:rsidR="00F15185" w:rsidRPr="00A74E51" w:rsidRDefault="00F15185" w:rsidP="00F15185">
          <w:pPr>
            <w:pStyle w:val="af0"/>
            <w:pBdr>
              <w:top w:val="nil"/>
            </w:pBdr>
            <w:snapToGrid w:val="0"/>
            <w:spacing w:line="380" w:lineRule="exact"/>
            <w:ind w:leftChars="0" w:left="0"/>
            <w:rPr>
              <w:rFonts w:ascii="標楷體" w:eastAsia="標楷體" w:hAnsi="標楷體"/>
              <w:sz w:val="26"/>
              <w:szCs w:val="26"/>
            </w:rPr>
          </w:pPr>
          <w:r>
            <w:rPr>
              <w:rFonts w:ascii="標楷體" w:eastAsia="標楷體" w:hAnsi="標楷體" w:hint="eastAsia"/>
              <w:sz w:val="26"/>
              <w:szCs w:val="26"/>
            </w:rPr>
            <w:t>七、您得以書面主張下列</w:t>
          </w:r>
          <w:r w:rsidRPr="00A74E51">
            <w:rPr>
              <w:rFonts w:ascii="標楷體" w:eastAsia="標楷體" w:hAnsi="標楷體"/>
              <w:sz w:val="26"/>
              <w:szCs w:val="26"/>
            </w:rPr>
            <w:t>權利：</w:t>
          </w:r>
        </w:p>
        <w:p w:rsidR="00F15185" w:rsidRPr="00925559" w:rsidRDefault="00F15185" w:rsidP="00F15185">
          <w:pPr>
            <w:snapToGrid w:val="0"/>
            <w:spacing w:line="380" w:lineRule="exact"/>
            <w:ind w:left="480" w:firstLineChars="14" w:firstLine="36"/>
            <w:rPr>
              <w:rFonts w:ascii="標楷體" w:eastAsia="標楷體" w:hAnsi="標楷體"/>
              <w:sz w:val="26"/>
              <w:szCs w:val="26"/>
            </w:rPr>
          </w:pPr>
          <w:r>
            <w:rPr>
              <w:rFonts w:ascii="標楷體" w:eastAsia="標楷體" w:hAnsi="標楷體" w:hint="eastAsia"/>
              <w:sz w:val="26"/>
              <w:szCs w:val="26"/>
            </w:rPr>
            <w:t>(</w:t>
          </w:r>
          <w:proofErr w:type="gramStart"/>
          <w:r>
            <w:rPr>
              <w:rFonts w:ascii="標楷體" w:eastAsia="標楷體" w:hAnsi="標楷體" w:hint="eastAsia"/>
              <w:sz w:val="26"/>
              <w:szCs w:val="26"/>
            </w:rPr>
            <w:t>一</w:t>
          </w:r>
          <w:proofErr w:type="gramEnd"/>
          <w:r>
            <w:rPr>
              <w:rFonts w:ascii="標楷體" w:eastAsia="標楷體" w:hAnsi="標楷體" w:hint="eastAsia"/>
              <w:sz w:val="26"/>
              <w:szCs w:val="26"/>
            </w:rPr>
            <w:t>)</w:t>
          </w:r>
          <w:r w:rsidRPr="00925559">
            <w:rPr>
              <w:rFonts w:ascii="標楷體" w:eastAsia="標楷體" w:hAnsi="標楷體"/>
              <w:sz w:val="26"/>
              <w:szCs w:val="26"/>
            </w:rPr>
            <w:t>查詢或請求閱覽。</w:t>
          </w:r>
        </w:p>
        <w:p w:rsidR="00F15185" w:rsidRPr="00925559" w:rsidRDefault="00F15185" w:rsidP="00F15185">
          <w:pPr>
            <w:snapToGrid w:val="0"/>
            <w:spacing w:line="380" w:lineRule="exact"/>
            <w:ind w:left="480" w:firstLineChars="14" w:firstLine="36"/>
            <w:rPr>
              <w:rFonts w:ascii="標楷體" w:eastAsia="標楷體" w:hAnsi="標楷體"/>
              <w:sz w:val="26"/>
              <w:szCs w:val="26"/>
            </w:rPr>
          </w:pPr>
          <w:r>
            <w:rPr>
              <w:rFonts w:ascii="標楷體" w:eastAsia="標楷體" w:hAnsi="標楷體" w:hint="eastAsia"/>
              <w:sz w:val="26"/>
              <w:szCs w:val="26"/>
            </w:rPr>
            <w:t>(二)</w:t>
          </w:r>
          <w:r w:rsidRPr="00925559">
            <w:rPr>
              <w:rFonts w:ascii="標楷體" w:eastAsia="標楷體" w:hAnsi="標楷體"/>
              <w:sz w:val="26"/>
              <w:szCs w:val="26"/>
            </w:rPr>
            <w:t>請求製給複製本。</w:t>
          </w:r>
        </w:p>
        <w:p w:rsidR="00F15185" w:rsidRPr="00925559" w:rsidRDefault="00F15185" w:rsidP="00F15185">
          <w:pPr>
            <w:snapToGrid w:val="0"/>
            <w:spacing w:line="380" w:lineRule="exact"/>
            <w:ind w:left="480" w:firstLineChars="14" w:firstLine="36"/>
            <w:rPr>
              <w:rFonts w:ascii="標楷體" w:eastAsia="標楷體" w:hAnsi="標楷體"/>
              <w:sz w:val="26"/>
              <w:szCs w:val="26"/>
            </w:rPr>
          </w:pPr>
          <w:r>
            <w:rPr>
              <w:rFonts w:ascii="標楷體" w:eastAsia="標楷體" w:hAnsi="標楷體" w:hint="eastAsia"/>
              <w:sz w:val="26"/>
              <w:szCs w:val="26"/>
            </w:rPr>
            <w:t>(三)</w:t>
          </w:r>
          <w:r w:rsidRPr="00925559">
            <w:rPr>
              <w:rFonts w:ascii="標楷體" w:eastAsia="標楷體" w:hAnsi="標楷體"/>
              <w:sz w:val="26"/>
              <w:szCs w:val="26"/>
            </w:rPr>
            <w:t>請求補充或更正。</w:t>
          </w:r>
        </w:p>
        <w:p w:rsidR="00F15185" w:rsidRPr="00925559" w:rsidRDefault="00F15185" w:rsidP="00F15185">
          <w:pPr>
            <w:snapToGrid w:val="0"/>
            <w:spacing w:line="380" w:lineRule="exact"/>
            <w:ind w:left="480" w:firstLineChars="14" w:firstLine="36"/>
            <w:rPr>
              <w:rFonts w:ascii="標楷體" w:eastAsia="標楷體" w:hAnsi="標楷體"/>
              <w:sz w:val="26"/>
              <w:szCs w:val="26"/>
            </w:rPr>
          </w:pPr>
          <w:r>
            <w:rPr>
              <w:rFonts w:ascii="標楷體" w:eastAsia="標楷體" w:hAnsi="標楷體" w:hint="eastAsia"/>
              <w:sz w:val="26"/>
              <w:szCs w:val="26"/>
            </w:rPr>
            <w:t>(四)</w:t>
          </w:r>
          <w:r w:rsidRPr="00925559">
            <w:rPr>
              <w:rFonts w:ascii="標楷體" w:eastAsia="標楷體" w:hAnsi="標楷體"/>
              <w:sz w:val="26"/>
              <w:szCs w:val="26"/>
            </w:rPr>
            <w:t>請求停止蒐集、處理及利用。</w:t>
          </w:r>
        </w:p>
        <w:p w:rsidR="00F15185" w:rsidRPr="00925559" w:rsidRDefault="00F15185" w:rsidP="00F15185">
          <w:pPr>
            <w:snapToGrid w:val="0"/>
            <w:spacing w:line="380" w:lineRule="exact"/>
            <w:ind w:left="480" w:firstLineChars="14" w:firstLine="36"/>
            <w:rPr>
              <w:rFonts w:ascii="標楷體" w:eastAsia="標楷體" w:hAnsi="標楷體"/>
              <w:sz w:val="26"/>
              <w:szCs w:val="26"/>
            </w:rPr>
          </w:pPr>
          <w:r>
            <w:rPr>
              <w:rFonts w:ascii="標楷體" w:eastAsia="標楷體" w:hAnsi="標楷體" w:hint="eastAsia"/>
              <w:sz w:val="26"/>
              <w:szCs w:val="26"/>
            </w:rPr>
            <w:t>(五)</w:t>
          </w:r>
          <w:r w:rsidRPr="00925559">
            <w:rPr>
              <w:rFonts w:ascii="標楷體" w:eastAsia="標楷體" w:hAnsi="標楷體"/>
              <w:sz w:val="26"/>
              <w:szCs w:val="26"/>
            </w:rPr>
            <w:t>請求刪除。</w:t>
          </w:r>
        </w:p>
        <w:p w:rsidR="00F15185" w:rsidRPr="009A734C" w:rsidRDefault="00F15185" w:rsidP="00F15185">
          <w:pPr>
            <w:snapToGrid w:val="0"/>
            <w:spacing w:line="380" w:lineRule="exact"/>
            <w:ind w:left="480" w:firstLineChars="14" w:firstLine="36"/>
            <w:rPr>
              <w:rFonts w:ascii="標楷體" w:eastAsia="標楷體" w:hAnsi="標楷體"/>
              <w:sz w:val="26"/>
              <w:szCs w:val="26"/>
            </w:rPr>
          </w:pPr>
          <w:r w:rsidRPr="009A734C">
            <w:rPr>
              <w:rFonts w:ascii="標楷體" w:eastAsia="標楷體" w:hAnsi="標楷體" w:hint="eastAsia"/>
              <w:sz w:val="26"/>
              <w:szCs w:val="26"/>
            </w:rPr>
            <w:t>若有上述需求，請與本中心承辦人員</w:t>
          </w:r>
          <w:r w:rsidRPr="009A734C">
            <w:rPr>
              <w:rFonts w:ascii="標楷體" w:eastAsia="標楷體" w:hAnsi="標楷體" w:hint="eastAsia"/>
              <w:sz w:val="26"/>
              <w:szCs w:val="26"/>
              <w:u w:val="single"/>
            </w:rPr>
            <w:t>吳艾樺</w:t>
          </w:r>
          <w:r w:rsidRPr="009A734C">
            <w:rPr>
              <w:rFonts w:ascii="標楷體" w:eastAsia="標楷體" w:hAnsi="標楷體" w:hint="eastAsia"/>
              <w:sz w:val="26"/>
              <w:szCs w:val="26"/>
            </w:rPr>
            <w:t xml:space="preserve">(電話：04-23595900#805； </w:t>
          </w:r>
        </w:p>
        <w:p w:rsidR="00F15185" w:rsidRPr="009A734C" w:rsidRDefault="00F15185" w:rsidP="00F15185">
          <w:pPr>
            <w:snapToGrid w:val="0"/>
            <w:spacing w:line="380" w:lineRule="exact"/>
            <w:ind w:left="480" w:firstLineChars="14" w:firstLine="36"/>
            <w:rPr>
              <w:rFonts w:ascii="標楷體" w:eastAsia="標楷體" w:hAnsi="標楷體"/>
              <w:sz w:val="26"/>
              <w:szCs w:val="26"/>
            </w:rPr>
          </w:pPr>
          <w:r w:rsidRPr="009A734C">
            <w:rPr>
              <w:rFonts w:ascii="標楷體" w:eastAsia="標楷體" w:hAnsi="標楷體" w:hint="eastAsia"/>
              <w:sz w:val="26"/>
              <w:szCs w:val="26"/>
            </w:rPr>
            <w:t>E-mail：</w:t>
          </w:r>
          <w:r w:rsidRPr="009A734C">
            <w:rPr>
              <w:rFonts w:ascii="標楷體" w:eastAsia="標楷體" w:hAnsi="標楷體"/>
              <w:sz w:val="26"/>
              <w:szCs w:val="26"/>
              <w:u w:val="single"/>
            </w:rPr>
            <w:t>ellen61567@pidc.org.tw</w:t>
          </w:r>
          <w:r w:rsidRPr="009A734C">
            <w:rPr>
              <w:rFonts w:ascii="標楷體" w:eastAsia="標楷體" w:hAnsi="標楷體" w:hint="eastAsia"/>
              <w:sz w:val="26"/>
              <w:szCs w:val="26"/>
            </w:rPr>
            <w:t xml:space="preserve"> )聯繫，本中心將依法進行回覆。</w:t>
          </w:r>
        </w:p>
        <w:p w:rsidR="00F15185" w:rsidRPr="00AB4DA4" w:rsidRDefault="00F15185" w:rsidP="00F15185">
          <w:pPr>
            <w:pStyle w:val="af0"/>
            <w:snapToGrid w:val="0"/>
            <w:spacing w:line="380" w:lineRule="exact"/>
            <w:ind w:leftChars="0" w:left="502" w:hangingChars="193" w:hanging="502"/>
            <w:rPr>
              <w:rFonts w:ascii="標楷體" w:eastAsia="標楷體" w:hAnsi="標楷體"/>
              <w:sz w:val="26"/>
              <w:szCs w:val="26"/>
            </w:rPr>
          </w:pPr>
          <w:r w:rsidRPr="00AB4DA4">
            <w:rPr>
              <w:rFonts w:ascii="標楷體" w:eastAsia="標楷體" w:hAnsi="標楷體" w:hint="eastAsia"/>
              <w:sz w:val="26"/>
              <w:szCs w:val="26"/>
            </w:rPr>
            <w:t>八、若未提供正確</w:t>
          </w:r>
          <w:proofErr w:type="gramStart"/>
          <w:r w:rsidRPr="00AB4DA4">
            <w:rPr>
              <w:rFonts w:ascii="標楷體" w:eastAsia="標楷體" w:hAnsi="標楷體" w:hint="eastAsia"/>
              <w:sz w:val="26"/>
              <w:szCs w:val="26"/>
            </w:rPr>
            <w:t>個</w:t>
          </w:r>
          <w:proofErr w:type="gramEnd"/>
          <w:r w:rsidRPr="00AB4DA4">
            <w:rPr>
              <w:rFonts w:ascii="標楷體" w:eastAsia="標楷體" w:hAnsi="標楷體" w:hint="eastAsia"/>
              <w:sz w:val="26"/>
              <w:szCs w:val="26"/>
            </w:rPr>
            <w:t>資，本中心將無法提供您特定目的範圍內之相關服務。</w:t>
          </w:r>
        </w:p>
        <w:p w:rsidR="00F15185" w:rsidRPr="00AB4DA4" w:rsidRDefault="00F15185" w:rsidP="00F15185">
          <w:pPr>
            <w:pStyle w:val="af0"/>
            <w:snapToGrid w:val="0"/>
            <w:spacing w:line="380" w:lineRule="exact"/>
            <w:ind w:leftChars="0" w:left="502" w:hangingChars="193" w:hanging="502"/>
            <w:rPr>
              <w:rFonts w:ascii="標楷體" w:eastAsia="標楷體" w:hAnsi="標楷體"/>
              <w:sz w:val="26"/>
              <w:szCs w:val="26"/>
            </w:rPr>
          </w:pPr>
          <w:r w:rsidRPr="00AB4DA4">
            <w:rPr>
              <w:rFonts w:ascii="標楷體" w:eastAsia="標楷體" w:hAnsi="標楷體" w:hint="eastAsia"/>
              <w:sz w:val="26"/>
              <w:szCs w:val="26"/>
            </w:rPr>
            <w:t>九、對</w:t>
          </w:r>
          <w:r>
            <w:rPr>
              <w:rFonts w:ascii="標楷體" w:eastAsia="標楷體" w:hAnsi="標楷體" w:hint="eastAsia"/>
              <w:sz w:val="26"/>
              <w:szCs w:val="26"/>
            </w:rPr>
            <w:t>於</w:t>
          </w:r>
          <w:r w:rsidRPr="00AB4DA4">
            <w:rPr>
              <w:rFonts w:ascii="標楷體" w:eastAsia="標楷體" w:hAnsi="標楷體" w:hint="eastAsia"/>
              <w:sz w:val="26"/>
              <w:szCs w:val="26"/>
            </w:rPr>
            <w:t>本中心所持有您的</w:t>
          </w:r>
          <w:proofErr w:type="gramStart"/>
          <w:r w:rsidRPr="00AB4DA4">
            <w:rPr>
              <w:rFonts w:ascii="標楷體" w:eastAsia="標楷體" w:hAnsi="標楷體" w:hint="eastAsia"/>
              <w:sz w:val="26"/>
              <w:szCs w:val="26"/>
            </w:rPr>
            <w:t>個</w:t>
          </w:r>
          <w:proofErr w:type="gramEnd"/>
          <w:r w:rsidRPr="00AB4DA4">
            <w:rPr>
              <w:rFonts w:ascii="標楷體" w:eastAsia="標楷體" w:hAnsi="標楷體" w:hint="eastAsia"/>
              <w:sz w:val="26"/>
              <w:szCs w:val="26"/>
            </w:rPr>
            <w:t>資，本中心會按照政府相關法規保密並予以妥善保管。</w:t>
          </w:r>
        </w:p>
        <w:p w:rsidR="00F15185" w:rsidRDefault="00F15185" w:rsidP="00F15185">
          <w:pPr>
            <w:snapToGrid w:val="0"/>
            <w:spacing w:line="380" w:lineRule="exact"/>
            <w:jc w:val="right"/>
            <w:rPr>
              <w:rFonts w:ascii="標楷體" w:eastAsia="標楷體" w:hAnsi="標楷體"/>
              <w:sz w:val="26"/>
              <w:szCs w:val="26"/>
            </w:rPr>
          </w:pPr>
          <w:r w:rsidRPr="00A51B3B">
            <w:rPr>
              <w:rFonts w:ascii="標楷體" w:eastAsia="標楷體" w:hAnsi="標楷體" w:hint="eastAsia"/>
              <w:sz w:val="26"/>
              <w:szCs w:val="26"/>
            </w:rPr>
            <w:t>財團法人塑膠工業技術發展中心 謹啟</w:t>
          </w:r>
        </w:p>
        <w:p w:rsidR="00F15185" w:rsidRDefault="00F15185" w:rsidP="00F15185">
          <w:pPr>
            <w:snapToGrid w:val="0"/>
            <w:spacing w:line="380" w:lineRule="exact"/>
            <w:jc w:val="right"/>
            <w:rPr>
              <w:rFonts w:ascii="標楷體" w:eastAsia="標楷體" w:hAnsi="標楷體"/>
              <w:sz w:val="26"/>
              <w:szCs w:val="26"/>
            </w:rPr>
          </w:pPr>
        </w:p>
        <w:p w:rsidR="00F15185" w:rsidRDefault="00F15185" w:rsidP="00F15185">
          <w:pPr>
            <w:pStyle w:val="af4"/>
            <w:rPr>
              <w:rFonts w:ascii="標楷體" w:eastAsia="標楷體" w:hAnsi="標楷體"/>
              <w:sz w:val="28"/>
              <w:lang w:eastAsia="zh-TW"/>
            </w:rPr>
          </w:pPr>
          <w:proofErr w:type="spellStart"/>
          <w:r w:rsidRPr="004A2431">
            <w:rPr>
              <w:rFonts w:ascii="標楷體" w:eastAsia="標楷體" w:hAnsi="標楷體" w:hint="eastAsia"/>
              <w:sz w:val="28"/>
            </w:rPr>
            <w:t>本人已瞭解上述事項並同意塑膠中心於上述蒐集目的範圍內</w:t>
          </w:r>
          <w:proofErr w:type="spellEnd"/>
          <w:r w:rsidRPr="004A2431">
            <w:rPr>
              <w:rFonts w:ascii="標楷體" w:eastAsia="標楷體" w:hAnsi="標楷體" w:hint="eastAsia"/>
              <w:sz w:val="28"/>
            </w:rPr>
            <w:t>，</w:t>
          </w:r>
        </w:p>
        <w:p w:rsidR="00F15185" w:rsidRPr="004A2431" w:rsidRDefault="00F15185" w:rsidP="00F15185">
          <w:pPr>
            <w:pStyle w:val="af4"/>
            <w:rPr>
              <w:rFonts w:ascii="標楷體" w:eastAsia="標楷體" w:hAnsi="標楷體"/>
              <w:sz w:val="28"/>
            </w:rPr>
          </w:pPr>
          <w:proofErr w:type="spellStart"/>
          <w:r w:rsidRPr="004A2431">
            <w:rPr>
              <w:rFonts w:ascii="標楷體" w:eastAsia="標楷體" w:hAnsi="標楷體" w:hint="eastAsia"/>
              <w:sz w:val="28"/>
            </w:rPr>
            <w:t>合理蒐集、處理或利用本人之個人資料</w:t>
          </w:r>
          <w:proofErr w:type="spellEnd"/>
          <w:r w:rsidRPr="004A2431">
            <w:rPr>
              <w:rFonts w:ascii="標楷體" w:eastAsia="標楷體" w:hAnsi="標楷體" w:hint="eastAsia"/>
              <w:sz w:val="28"/>
            </w:rPr>
            <w:t>。</w:t>
          </w:r>
        </w:p>
        <w:p w:rsidR="00F15185" w:rsidRPr="004A2431" w:rsidRDefault="00F15185" w:rsidP="00F15185">
          <w:pPr>
            <w:snapToGrid w:val="0"/>
            <w:spacing w:line="320" w:lineRule="exact"/>
            <w:contextualSpacing/>
            <w:rPr>
              <w:rFonts w:ascii="微軟正黑體" w:eastAsia="微軟正黑體" w:hAnsi="微軟正黑體"/>
              <w:b/>
              <w:shd w:val="pct15" w:color="auto" w:fill="FFFFFF"/>
              <w:lang w:val="x-none"/>
            </w:rPr>
          </w:pPr>
        </w:p>
        <w:p w:rsidR="00F15185" w:rsidRPr="00665B74" w:rsidRDefault="00F15185" w:rsidP="00F15185">
          <w:pPr>
            <w:rPr>
              <w:sz w:val="14"/>
              <w:lang w:val="x-none"/>
            </w:rPr>
          </w:pPr>
        </w:p>
        <w:p w:rsidR="001758A8" w:rsidRPr="000F5FBF" w:rsidRDefault="00CE66CA" w:rsidP="00F15185">
          <w:pPr>
            <w:widowControl/>
            <w:spacing w:line="0" w:lineRule="atLeast"/>
            <w:jc w:val="center"/>
            <w:rPr>
              <w:sz w:val="2"/>
              <w:szCs w:val="16"/>
            </w:rPr>
          </w:pPr>
        </w:p>
      </w:sdtContent>
    </w:sdt>
    <w:sectPr w:rsidR="001758A8" w:rsidRPr="000F5FBF" w:rsidSect="00AE79F6">
      <w:headerReference w:type="default" r:id="rId13"/>
      <w:footerReference w:type="default" r:id="rId14"/>
      <w:footerReference w:type="first" r:id="rId15"/>
      <w:pgSz w:w="11906" w:h="16838"/>
      <w:pgMar w:top="232" w:right="567" w:bottom="567" w:left="567" w:header="227" w:footer="22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AA" w:rsidRDefault="004D53AA" w:rsidP="001758A8">
      <w:r>
        <w:separator/>
      </w:r>
    </w:p>
  </w:endnote>
  <w:endnote w:type="continuationSeparator" w:id="0">
    <w:p w:rsidR="004D53AA" w:rsidRDefault="004D53AA" w:rsidP="0017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Perpetua Titling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A8" w:rsidRPr="00533C18" w:rsidRDefault="001758A8" w:rsidP="00533C18">
    <w:pPr>
      <w:pStyle w:val="ae"/>
      <w:spacing w:line="0" w:lineRule="atLeast"/>
      <w:jc w:val="center"/>
      <w:rPr>
        <w:rFonts w:ascii="微軟正黑體" w:eastAsia="微軟正黑體" w:hAnsi="微軟正黑體"/>
        <w:sz w:val="18"/>
        <w:szCs w:val="18"/>
      </w:rPr>
    </w:pPr>
    <w:r w:rsidRPr="00533C18">
      <w:rPr>
        <w:rFonts w:ascii="微軟正黑體" w:eastAsia="微軟正黑體" w:hAnsi="微軟正黑體" w:hint="eastAsia"/>
        <w:b/>
        <w:sz w:val="18"/>
        <w:szCs w:val="18"/>
      </w:rPr>
      <w:t>主辦單位：</w:t>
    </w:r>
    <w:r w:rsidR="00533C18" w:rsidRPr="00533C18">
      <w:rPr>
        <w:rFonts w:ascii="微軟正黑體" w:eastAsia="微軟正黑體" w:hAnsi="微軟正黑體" w:hint="eastAsia"/>
        <w:b/>
        <w:sz w:val="18"/>
        <w:szCs w:val="18"/>
      </w:rPr>
      <w:t>財團法人塑膠工業技術發展中心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18" w:rsidRPr="00533C18" w:rsidRDefault="00533C18" w:rsidP="00533C18">
    <w:pPr>
      <w:pStyle w:val="ae"/>
      <w:spacing w:line="0" w:lineRule="atLeast"/>
      <w:jc w:val="center"/>
      <w:rPr>
        <w:rFonts w:ascii="微軟正黑體" w:eastAsia="微軟正黑體" w:hAnsi="微軟正黑體"/>
        <w:sz w:val="18"/>
        <w:szCs w:val="18"/>
      </w:rPr>
    </w:pPr>
    <w:r w:rsidRPr="00533C18">
      <w:rPr>
        <w:rFonts w:ascii="微軟正黑體" w:eastAsia="微軟正黑體" w:hAnsi="微軟正黑體" w:hint="eastAsia"/>
        <w:b/>
        <w:sz w:val="18"/>
        <w:szCs w:val="18"/>
      </w:rPr>
      <w:t>主辦單位：財團法人塑膠工業技術發展中心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AA" w:rsidRDefault="004D53AA" w:rsidP="001758A8">
      <w:r>
        <w:separator/>
      </w:r>
    </w:p>
  </w:footnote>
  <w:footnote w:type="continuationSeparator" w:id="0">
    <w:p w:rsidR="004D53AA" w:rsidRDefault="004D53AA" w:rsidP="0017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6D" w:rsidRPr="000F526D" w:rsidRDefault="000F526D" w:rsidP="00DA39C5">
    <w:pPr>
      <w:pStyle w:val="ac"/>
      <w:jc w:val="center"/>
      <w:rPr>
        <w:rFonts w:ascii="微軟正黑體" w:eastAsia="微軟正黑體" w:hAnsi="微軟正黑體"/>
        <w:b/>
      </w:rPr>
    </w:pPr>
    <w:proofErr w:type="gramStart"/>
    <w:r w:rsidRPr="000F526D">
      <w:rPr>
        <w:rFonts w:ascii="微軟正黑體" w:eastAsia="微軟正黑體" w:hAnsi="微軟正黑體" w:hint="eastAsia"/>
        <w:b/>
      </w:rPr>
      <w:t>【</w:t>
    </w:r>
    <w:proofErr w:type="gramEnd"/>
    <w:r w:rsidR="00607935" w:rsidRPr="00607935">
      <w:rPr>
        <w:rFonts w:ascii="微軟正黑體" w:eastAsia="微軟正黑體" w:hAnsi="微軟正黑體" w:hint="eastAsia"/>
        <w:b/>
      </w:rPr>
      <w:t>前藤倉化成株式会社塗料事業部技術部長</w:t>
    </w:r>
    <w:r w:rsidRPr="000F526D">
      <w:rPr>
        <w:rFonts w:ascii="微軟正黑體" w:eastAsia="微軟正黑體" w:hAnsi="微軟正黑體" w:hint="eastAsia"/>
        <w:b/>
      </w:rPr>
      <w:t xml:space="preserve"> 來台分享 / 中文口譯】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9430ED"/>
    <w:multiLevelType w:val="hybridMultilevel"/>
    <w:tmpl w:val="6C705FEC"/>
    <w:lvl w:ilvl="0" w:tplc="E0A221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7D7F9D"/>
    <w:multiLevelType w:val="hybridMultilevel"/>
    <w:tmpl w:val="000ACF16"/>
    <w:lvl w:ilvl="0" w:tplc="E0A221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31367D"/>
    <w:multiLevelType w:val="multilevel"/>
    <w:tmpl w:val="3FEC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1015D"/>
    <w:multiLevelType w:val="hybridMultilevel"/>
    <w:tmpl w:val="01709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8"/>
    <w:rsid w:val="00032919"/>
    <w:rsid w:val="00047A25"/>
    <w:rsid w:val="000532B1"/>
    <w:rsid w:val="000A02B0"/>
    <w:rsid w:val="000A54E1"/>
    <w:rsid w:val="000C4433"/>
    <w:rsid w:val="000C4A04"/>
    <w:rsid w:val="000F526D"/>
    <w:rsid w:val="000F5FBF"/>
    <w:rsid w:val="001004EE"/>
    <w:rsid w:val="00126696"/>
    <w:rsid w:val="001315D2"/>
    <w:rsid w:val="0016088A"/>
    <w:rsid w:val="001636D3"/>
    <w:rsid w:val="001758A8"/>
    <w:rsid w:val="0018493C"/>
    <w:rsid w:val="001D4EDF"/>
    <w:rsid w:val="001E3BBF"/>
    <w:rsid w:val="002D27F5"/>
    <w:rsid w:val="002D3DCC"/>
    <w:rsid w:val="0030618C"/>
    <w:rsid w:val="00354AA4"/>
    <w:rsid w:val="0035747F"/>
    <w:rsid w:val="003E059C"/>
    <w:rsid w:val="003F0EA8"/>
    <w:rsid w:val="004B3C77"/>
    <w:rsid w:val="004D4B4E"/>
    <w:rsid w:val="004D53AA"/>
    <w:rsid w:val="005027EF"/>
    <w:rsid w:val="00503187"/>
    <w:rsid w:val="00533C18"/>
    <w:rsid w:val="005372F0"/>
    <w:rsid w:val="005472EB"/>
    <w:rsid w:val="00574855"/>
    <w:rsid w:val="00582807"/>
    <w:rsid w:val="00595191"/>
    <w:rsid w:val="005C4418"/>
    <w:rsid w:val="005E09B4"/>
    <w:rsid w:val="00604C05"/>
    <w:rsid w:val="00607935"/>
    <w:rsid w:val="00626306"/>
    <w:rsid w:val="006371D3"/>
    <w:rsid w:val="00665473"/>
    <w:rsid w:val="00665D39"/>
    <w:rsid w:val="006712BF"/>
    <w:rsid w:val="0068074A"/>
    <w:rsid w:val="006D2D19"/>
    <w:rsid w:val="006F6401"/>
    <w:rsid w:val="007110CC"/>
    <w:rsid w:val="00774873"/>
    <w:rsid w:val="008231EB"/>
    <w:rsid w:val="00865FFB"/>
    <w:rsid w:val="0086679E"/>
    <w:rsid w:val="008672CB"/>
    <w:rsid w:val="008A57B0"/>
    <w:rsid w:val="008D00F8"/>
    <w:rsid w:val="00921796"/>
    <w:rsid w:val="00941E1D"/>
    <w:rsid w:val="009C776B"/>
    <w:rsid w:val="009D3B51"/>
    <w:rsid w:val="00A4328F"/>
    <w:rsid w:val="00A53B32"/>
    <w:rsid w:val="00A72F05"/>
    <w:rsid w:val="00A911FA"/>
    <w:rsid w:val="00AC6737"/>
    <w:rsid w:val="00AE79F6"/>
    <w:rsid w:val="00B26B7A"/>
    <w:rsid w:val="00B34938"/>
    <w:rsid w:val="00B57283"/>
    <w:rsid w:val="00BB5819"/>
    <w:rsid w:val="00BD42CC"/>
    <w:rsid w:val="00BE4CD5"/>
    <w:rsid w:val="00BE54FE"/>
    <w:rsid w:val="00C040D7"/>
    <w:rsid w:val="00C21A17"/>
    <w:rsid w:val="00C37AE5"/>
    <w:rsid w:val="00C857C3"/>
    <w:rsid w:val="00CE66CA"/>
    <w:rsid w:val="00D06DEC"/>
    <w:rsid w:val="00D52B22"/>
    <w:rsid w:val="00D80804"/>
    <w:rsid w:val="00DA39C5"/>
    <w:rsid w:val="00DB3253"/>
    <w:rsid w:val="00DE1146"/>
    <w:rsid w:val="00E267F0"/>
    <w:rsid w:val="00E76E20"/>
    <w:rsid w:val="00E9047B"/>
    <w:rsid w:val="00E92ED1"/>
    <w:rsid w:val="00EF1819"/>
    <w:rsid w:val="00EF4668"/>
    <w:rsid w:val="00EF628D"/>
    <w:rsid w:val="00F15185"/>
    <w:rsid w:val="00F536A4"/>
    <w:rsid w:val="00F53F7B"/>
    <w:rsid w:val="00F57C59"/>
    <w:rsid w:val="00F625CF"/>
    <w:rsid w:val="00F631D9"/>
    <w:rsid w:val="00F719B4"/>
    <w:rsid w:val="00F74B71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06DE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semiHidden/>
    <w:unhideWhenUsed/>
    <w:rsid w:val="00EF4668"/>
    <w:pPr>
      <w:spacing w:after="180" w:line="300" w:lineRule="auto"/>
      <w:jc w:val="center"/>
    </w:pPr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character" w:customStyle="1" w:styleId="a4">
    <w:name w:val="本文 字元"/>
    <w:basedOn w:val="a0"/>
    <w:link w:val="a3"/>
    <w:uiPriority w:val="99"/>
    <w:semiHidden/>
    <w:rsid w:val="00EF4668"/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paragraph" w:styleId="a5">
    <w:name w:val="Title"/>
    <w:link w:val="a6"/>
    <w:uiPriority w:val="10"/>
    <w:qFormat/>
    <w:rsid w:val="00EF4668"/>
    <w:pPr>
      <w:spacing w:line="271" w:lineRule="auto"/>
      <w:jc w:val="center"/>
    </w:pPr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character" w:customStyle="1" w:styleId="a6">
    <w:name w:val="標題 字元"/>
    <w:basedOn w:val="a0"/>
    <w:link w:val="a5"/>
    <w:uiPriority w:val="10"/>
    <w:rsid w:val="00EF4668"/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EF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1758A8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1758A8"/>
    <w:rPr>
      <w:kern w:val="0"/>
      <w:sz w:val="22"/>
    </w:rPr>
  </w:style>
  <w:style w:type="character" w:styleId="ab">
    <w:name w:val="Hyperlink"/>
    <w:unhideWhenUsed/>
    <w:rsid w:val="001758A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758A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758A8"/>
    <w:rPr>
      <w:sz w:val="20"/>
      <w:szCs w:val="20"/>
    </w:rPr>
  </w:style>
  <w:style w:type="paragraph" w:styleId="af0">
    <w:name w:val="List Paragraph"/>
    <w:basedOn w:val="a"/>
    <w:uiPriority w:val="34"/>
    <w:qFormat/>
    <w:rsid w:val="001E3BBF"/>
    <w:pPr>
      <w:ind w:leftChars="200" w:left="480"/>
    </w:pPr>
  </w:style>
  <w:style w:type="table" w:styleId="af1">
    <w:name w:val="Table Grid"/>
    <w:basedOn w:val="a1"/>
    <w:uiPriority w:val="59"/>
    <w:rsid w:val="00A5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1"/>
    <w:uiPriority w:val="59"/>
    <w:rsid w:val="00F631D9"/>
    <w:rPr>
      <w:rFonts w:ascii="Century" w:eastAsia="MS Gothic" w:hAnsi="Century" w:cs="Times New Roman"/>
      <w:sz w:val="18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B5728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B57283"/>
  </w:style>
  <w:style w:type="character" w:customStyle="1" w:styleId="alt-edited1">
    <w:name w:val="alt-edited1"/>
    <w:basedOn w:val="a0"/>
    <w:rsid w:val="00EF628D"/>
    <w:rPr>
      <w:color w:val="4D90F0"/>
    </w:rPr>
  </w:style>
  <w:style w:type="paragraph" w:styleId="af4">
    <w:name w:val="Salutation"/>
    <w:basedOn w:val="a"/>
    <w:link w:val="af5"/>
    <w:uiPriority w:val="99"/>
    <w:unhideWhenUsed/>
    <w:rsid w:val="00F15185"/>
    <w:pPr>
      <w:widowControl/>
    </w:pPr>
    <w:rPr>
      <w:rFonts w:ascii="微軟正黑體" w:eastAsia="微軟正黑體" w:hAnsi="微軟正黑體" w:cs="Times New Roman"/>
      <w:kern w:val="0"/>
      <w:szCs w:val="24"/>
      <w:lang w:val="x-none" w:eastAsia="x-none"/>
    </w:rPr>
  </w:style>
  <w:style w:type="character" w:customStyle="1" w:styleId="af5">
    <w:name w:val="問候 字元"/>
    <w:basedOn w:val="a0"/>
    <w:link w:val="af4"/>
    <w:uiPriority w:val="99"/>
    <w:rsid w:val="00F15185"/>
    <w:rPr>
      <w:rFonts w:ascii="微軟正黑體" w:eastAsia="微軟正黑體" w:hAnsi="微軟正黑體" w:cs="Times New Roman"/>
      <w:kern w:val="0"/>
      <w:szCs w:val="24"/>
      <w:lang w:val="x-none" w:eastAsia="x-none"/>
    </w:rPr>
  </w:style>
  <w:style w:type="character" w:customStyle="1" w:styleId="30">
    <w:name w:val="標題 3 字元"/>
    <w:basedOn w:val="a0"/>
    <w:link w:val="3"/>
    <w:uiPriority w:val="9"/>
    <w:rsid w:val="00D06DE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06D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06DE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semiHidden/>
    <w:unhideWhenUsed/>
    <w:rsid w:val="00EF4668"/>
    <w:pPr>
      <w:spacing w:after="180" w:line="300" w:lineRule="auto"/>
      <w:jc w:val="center"/>
    </w:pPr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character" w:customStyle="1" w:styleId="a4">
    <w:name w:val="本文 字元"/>
    <w:basedOn w:val="a0"/>
    <w:link w:val="a3"/>
    <w:uiPriority w:val="99"/>
    <w:semiHidden/>
    <w:rsid w:val="00EF4668"/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paragraph" w:styleId="a5">
    <w:name w:val="Title"/>
    <w:link w:val="a6"/>
    <w:uiPriority w:val="10"/>
    <w:qFormat/>
    <w:rsid w:val="00EF4668"/>
    <w:pPr>
      <w:spacing w:line="271" w:lineRule="auto"/>
      <w:jc w:val="center"/>
    </w:pPr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character" w:customStyle="1" w:styleId="a6">
    <w:name w:val="標題 字元"/>
    <w:basedOn w:val="a0"/>
    <w:link w:val="a5"/>
    <w:uiPriority w:val="10"/>
    <w:rsid w:val="00EF4668"/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EF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1758A8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1758A8"/>
    <w:rPr>
      <w:kern w:val="0"/>
      <w:sz w:val="22"/>
    </w:rPr>
  </w:style>
  <w:style w:type="character" w:styleId="ab">
    <w:name w:val="Hyperlink"/>
    <w:unhideWhenUsed/>
    <w:rsid w:val="001758A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758A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758A8"/>
    <w:rPr>
      <w:sz w:val="20"/>
      <w:szCs w:val="20"/>
    </w:rPr>
  </w:style>
  <w:style w:type="paragraph" w:styleId="af0">
    <w:name w:val="List Paragraph"/>
    <w:basedOn w:val="a"/>
    <w:uiPriority w:val="34"/>
    <w:qFormat/>
    <w:rsid w:val="001E3BBF"/>
    <w:pPr>
      <w:ind w:leftChars="200" w:left="480"/>
    </w:pPr>
  </w:style>
  <w:style w:type="table" w:styleId="af1">
    <w:name w:val="Table Grid"/>
    <w:basedOn w:val="a1"/>
    <w:uiPriority w:val="59"/>
    <w:rsid w:val="00A5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1"/>
    <w:uiPriority w:val="59"/>
    <w:rsid w:val="00F631D9"/>
    <w:rPr>
      <w:rFonts w:ascii="Century" w:eastAsia="MS Gothic" w:hAnsi="Century" w:cs="Times New Roman"/>
      <w:sz w:val="18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B5728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B57283"/>
  </w:style>
  <w:style w:type="character" w:customStyle="1" w:styleId="alt-edited1">
    <w:name w:val="alt-edited1"/>
    <w:basedOn w:val="a0"/>
    <w:rsid w:val="00EF628D"/>
    <w:rPr>
      <w:color w:val="4D90F0"/>
    </w:rPr>
  </w:style>
  <w:style w:type="paragraph" w:styleId="af4">
    <w:name w:val="Salutation"/>
    <w:basedOn w:val="a"/>
    <w:link w:val="af5"/>
    <w:uiPriority w:val="99"/>
    <w:unhideWhenUsed/>
    <w:rsid w:val="00F15185"/>
    <w:pPr>
      <w:widowControl/>
    </w:pPr>
    <w:rPr>
      <w:rFonts w:ascii="微軟正黑體" w:eastAsia="微軟正黑體" w:hAnsi="微軟正黑體" w:cs="Times New Roman"/>
      <w:kern w:val="0"/>
      <w:szCs w:val="24"/>
      <w:lang w:val="x-none" w:eastAsia="x-none"/>
    </w:rPr>
  </w:style>
  <w:style w:type="character" w:customStyle="1" w:styleId="af5">
    <w:name w:val="問候 字元"/>
    <w:basedOn w:val="a0"/>
    <w:link w:val="af4"/>
    <w:uiPriority w:val="99"/>
    <w:rsid w:val="00F15185"/>
    <w:rPr>
      <w:rFonts w:ascii="微軟正黑體" w:eastAsia="微軟正黑體" w:hAnsi="微軟正黑體" w:cs="Times New Roman"/>
      <w:kern w:val="0"/>
      <w:szCs w:val="24"/>
      <w:lang w:val="x-none" w:eastAsia="x-none"/>
    </w:rPr>
  </w:style>
  <w:style w:type="character" w:customStyle="1" w:styleId="30">
    <w:name w:val="標題 3 字元"/>
    <w:basedOn w:val="a0"/>
    <w:link w:val="3"/>
    <w:uiPriority w:val="9"/>
    <w:rsid w:val="00D06DE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06D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goo.gl/rfjpn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n94@pidc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FQ3FRUF23FM3-695533848-979</_dlc_DocId>
    <_dlc_DocIdUrl xmlns="c40b1c4c-5b1d-4521-a167-02c69654ef9e">
      <Url>http://public.pidc.org.tw/sites/attachment/_layouts/15/DocIdRedir.aspx?ID=FQ3FRUF23FM3-695533848-979</Url>
      <Description>FQ3FRUF23FM3-695533848-979</Description>
    </_dlc_DocIdUrl>
  </documentManagement>
</p:properties>
</file>

<file path=customXml/itemProps1.xml><?xml version="1.0" encoding="utf-8"?>
<ds:datastoreItem xmlns:ds="http://schemas.openxmlformats.org/officeDocument/2006/customXml" ds:itemID="{A4BBE89F-B725-44ED-9FE6-8683B9B9BA31}"/>
</file>

<file path=customXml/itemProps2.xml><?xml version="1.0" encoding="utf-8"?>
<ds:datastoreItem xmlns:ds="http://schemas.openxmlformats.org/officeDocument/2006/customXml" ds:itemID="{18AB3DA5-850D-42C0-A3CE-B6B87152C1C1}"/>
</file>

<file path=customXml/itemProps3.xml><?xml version="1.0" encoding="utf-8"?>
<ds:datastoreItem xmlns:ds="http://schemas.openxmlformats.org/officeDocument/2006/customXml" ds:itemID="{429EAFAC-23B7-40EE-B2F7-EAD74298D729}"/>
</file>

<file path=customXml/itemProps4.xml><?xml version="1.0" encoding="utf-8"?>
<ds:datastoreItem xmlns:ds="http://schemas.openxmlformats.org/officeDocument/2006/customXml" ds:itemID="{83C9763B-9C65-4882-BA54-EF11B705F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493</Words>
  <Characters>2813</Characters>
  <Application>Microsoft Office Word</Application>
  <DocSecurity>0</DocSecurity>
  <Lines>23</Lines>
  <Paragraphs>6</Paragraphs>
  <ScaleCrop>false</ScaleCrop>
  <Company>財團法人塑膠工業技術發展中心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yun2016[詹子芸]</dc:creator>
  <cp:lastModifiedBy>PIDC</cp:lastModifiedBy>
  <cp:revision>7</cp:revision>
  <cp:lastPrinted>2019-04-30T00:33:00Z</cp:lastPrinted>
  <dcterms:created xsi:type="dcterms:W3CDTF">2019-04-29T12:16:00Z</dcterms:created>
  <dcterms:modified xsi:type="dcterms:W3CDTF">2019-05-13T02:21:00Z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05832de4-459d-4fe7-aa48-c9e11cb98bf5</vt:lpwstr>
  </property>
  <property fmtid="{D5CDD505-2E9C-101B-9397-08002B2CF9AE}" pid="3" name="ContentTypeId">
    <vt:lpwstr>0x010100A03720832B275A4E873C556F2CF05175</vt:lpwstr>
  </property>
</Properties>
</file>