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85" w:rsidRPr="009D63BF" w:rsidRDefault="007A6113" w:rsidP="009F1585">
      <w:pPr>
        <w:pStyle w:val="ad"/>
        <w:jc w:val="center"/>
        <w:rPr>
          <w:rFonts w:ascii="微軟正黑體" w:eastAsia="微軟正黑體" w:hAnsi="微軟正黑體"/>
          <w:b/>
          <w:color w:val="00B05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D63BF">
        <w:rPr>
          <w:rFonts w:ascii="微軟正黑體" w:eastAsia="微軟正黑體" w:hAnsi="微軟正黑體" w:hint="eastAsia"/>
          <w:b/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輕量化</w:t>
      </w:r>
      <w:r w:rsidRPr="009D63BF">
        <w:rPr>
          <w:rFonts w:ascii="微軟正黑體" w:eastAsia="微軟正黑體" w:hAnsi="微軟正黑體" w:hint="eastAsia"/>
          <w:b/>
          <w:color w:val="92D050"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PLUS</w:t>
      </w:r>
      <w:r w:rsidRPr="009D63BF">
        <w:rPr>
          <w:rFonts w:ascii="微軟正黑體" w:eastAsia="微軟正黑體" w:hAnsi="微軟正黑體" w:hint="eastAsia"/>
          <w:b/>
          <w:color w:val="auto"/>
          <w:sz w:val="44"/>
          <w:szCs w:val="4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：</w:t>
      </w:r>
      <w:r w:rsidR="002356E1" w:rsidRPr="009D63BF">
        <w:rPr>
          <w:rFonts w:ascii="微軟正黑體" w:eastAsia="微軟正黑體" w:hAnsi="微軟正黑體" w:hint="eastAsia"/>
          <w:b/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PP樹脂</w:t>
      </w:r>
      <w:r w:rsidR="00656F0A" w:rsidRPr="009D63BF">
        <w:rPr>
          <w:rFonts w:ascii="微軟正黑體" w:eastAsia="微軟正黑體" w:hAnsi="微軟正黑體" w:hint="eastAsia"/>
          <w:b/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於</w:t>
      </w:r>
      <w:r w:rsidR="009F1585" w:rsidRPr="009D63BF">
        <w:rPr>
          <w:rFonts w:ascii="微軟正黑體" w:eastAsia="微軟正黑體" w:hAnsi="微軟正黑體" w:hint="eastAsia"/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超臨界微細</w:t>
      </w:r>
      <w:r w:rsidR="002356E1" w:rsidRPr="009D63BF">
        <w:rPr>
          <w:rFonts w:ascii="微軟正黑體" w:eastAsia="微軟正黑體" w:hAnsi="微軟正黑體" w:hint="eastAsia"/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發泡製程</w:t>
      </w:r>
      <w:r w:rsidR="002356E1" w:rsidRPr="009D63BF">
        <w:rPr>
          <w:rFonts w:ascii="微軟正黑體" w:eastAsia="微軟正黑體" w:hAnsi="微軟正黑體" w:hint="eastAsia"/>
          <w:b/>
          <w:color w:val="auto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之</w:t>
      </w:r>
      <w:r w:rsidR="00E62657" w:rsidRPr="009D63BF">
        <w:rPr>
          <w:rFonts w:ascii="微軟正黑體" w:eastAsia="微軟正黑體" w:hAnsi="微軟正黑體" w:hint="eastAsia"/>
          <w:b/>
          <w:color w:val="0070C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實現</w:t>
      </w:r>
    </w:p>
    <w:p w:rsidR="00094D0C" w:rsidRPr="00094D0C" w:rsidRDefault="00094D0C" w:rsidP="0026507B">
      <w:pPr>
        <w:pStyle w:val="ad"/>
        <w:spacing w:line="300" w:lineRule="exact"/>
        <w:ind w:firstLineChars="200" w:firstLine="420"/>
        <w:rPr>
          <w:rFonts w:ascii="微軟正黑體" w:eastAsia="微軟正黑體" w:hAnsi="微軟正黑體"/>
          <w:color w:val="auto"/>
          <w:sz w:val="21"/>
          <w:szCs w:val="21"/>
          <w:lang w:val="pt-PT"/>
        </w:rPr>
      </w:pPr>
      <w:proofErr w:type="gramStart"/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微孔發泡</w:t>
      </w:r>
      <w:proofErr w:type="gramEnd"/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(MicrocellularFoamine)是指以熱塑性材料為基體，通過特殊的加工</w:t>
      </w:r>
      <w:r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製程</w:t>
      </w:r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，使製品中間層密布尺寸從十到幾十微米的封閉微孔。微</w:t>
      </w:r>
      <w:proofErr w:type="gramStart"/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孔發</w:t>
      </w:r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泡射</w:t>
      </w:r>
      <w:proofErr w:type="gramEnd"/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出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成型技術突破了傳統注塑的諸多局限，在基本保證製品性能不降低的基礎上，可以明顯減輕製件重量和成型周期，大大降低設備的</w:t>
      </w:r>
      <w:proofErr w:type="gramStart"/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鎖模力</w:t>
      </w:r>
      <w:proofErr w:type="gramEnd"/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，並具有內應力</w:t>
      </w:r>
      <w:proofErr w:type="gramStart"/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和翹</w:t>
      </w:r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曲小</w:t>
      </w:r>
      <w:proofErr w:type="gramEnd"/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，</w:t>
      </w:r>
      <w:proofErr w:type="gramStart"/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平直度高</w:t>
      </w:r>
      <w:proofErr w:type="gramEnd"/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，沒有縮水，尺寸穩定，成型視窗大等優勢。與常規射出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相比較，特別在生</w:t>
      </w:r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產高精密以及材料較貴的製品中，在許多方面都獨具優勢，成為近年來射出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技術發展的一個重要方面。</w:t>
      </w:r>
    </w:p>
    <w:p w:rsidR="00C70435" w:rsidRPr="00094D0C" w:rsidRDefault="008B6EC4" w:rsidP="0026507B">
      <w:pPr>
        <w:pStyle w:val="ad"/>
        <w:spacing w:line="300" w:lineRule="exact"/>
        <w:ind w:firstLineChars="200" w:firstLine="420"/>
        <w:rPr>
          <w:rFonts w:ascii="微軟正黑體" w:eastAsia="微軟正黑體" w:hAnsi="微軟正黑體"/>
          <w:color w:val="auto"/>
          <w:sz w:val="21"/>
          <w:szCs w:val="21"/>
          <w:lang w:val="pt-PT"/>
        </w:rPr>
      </w:pP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近年</w:t>
      </w:r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來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、</w:t>
      </w:r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從環境的方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面</w:t>
      </w:r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來看，輕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量化</w:t>
      </w:r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的需求</w:t>
      </w:r>
      <w:proofErr w:type="gramStart"/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遽</w:t>
      </w:r>
      <w:proofErr w:type="gramEnd"/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烈成長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、</w:t>
      </w:r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且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樹脂</w:t>
      </w:r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發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泡製品</w:t>
      </w:r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的應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用</w:t>
      </w:r>
      <w:r w:rsidR="00E62657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已進一步擴展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。</w:t>
      </w:r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微細發泡成型技術具有優越之物性，</w:t>
      </w:r>
      <w:proofErr w:type="gramStart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其泡孔</w:t>
      </w:r>
      <w:proofErr w:type="gramEnd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密度非常高(106~109cells/cm3)，</w:t>
      </w:r>
      <w:proofErr w:type="gramStart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其發泡體</w:t>
      </w:r>
      <w:proofErr w:type="gramEnd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密度可控制在0.03~0.95</w:t>
      </w:r>
      <w:proofErr w:type="gramStart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之間，</w:t>
      </w:r>
      <w:proofErr w:type="gramEnd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且</w:t>
      </w:r>
      <w:proofErr w:type="gramStart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具有高抗張力</w:t>
      </w:r>
      <w:proofErr w:type="gramEnd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及壓縮強度，在高熱下穩定性高、低熱傳導係數、適用於低溫，</w:t>
      </w:r>
      <w:proofErr w:type="gramStart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介</w:t>
      </w:r>
      <w:proofErr w:type="gramEnd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電常數低，訊號傳輸性能佳。無污染潔淨度高，可適合製造生</w:t>
      </w:r>
      <w:proofErr w:type="gramStart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醫</w:t>
      </w:r>
      <w:proofErr w:type="gramEnd"/>
      <w:r w:rsidR="00F168EE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多孔性材料，並且與未發泡成品相較之下，有高衝擊強度、高韌性、比強度、高耐疲勞性，且產品壽命較長。</w:t>
      </w:r>
    </w:p>
    <w:p w:rsidR="00E61B6D" w:rsidRDefault="00E61B6D" w:rsidP="0026507B">
      <w:pPr>
        <w:spacing w:before="0" w:after="0" w:line="300" w:lineRule="exact"/>
        <w:ind w:firstLineChars="200" w:firstLine="420"/>
        <w:jc w:val="both"/>
        <w:rPr>
          <w:rFonts w:ascii="微軟正黑體" w:eastAsia="微軟正黑體" w:hAnsi="微軟正黑體"/>
          <w:color w:val="auto"/>
          <w:sz w:val="21"/>
          <w:szCs w:val="21"/>
          <w:lang w:val="en-US"/>
        </w:rPr>
      </w:pP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因此</w:t>
      </w:r>
      <w:r w:rsidR="00C70435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特於</w:t>
      </w:r>
      <w:r w:rsidR="00FD4A62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8/8</w:t>
      </w:r>
      <w:r w:rsidR="00C70435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（</w:t>
      </w:r>
      <w:r w:rsidR="00FD4A62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四</w:t>
      </w:r>
      <w:r w:rsidR="00C70435" w:rsidRPr="00094D0C">
        <w:rPr>
          <w:rFonts w:ascii="微軟正黑體" w:eastAsia="微軟正黑體" w:hAnsi="微軟正黑體" w:hint="eastAsia"/>
          <w:color w:val="auto"/>
          <w:sz w:val="21"/>
          <w:szCs w:val="21"/>
          <w:lang w:val="pt-PT"/>
        </w:rPr>
        <w:t>）邀請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了</w:t>
      </w:r>
      <w:r w:rsidR="00094D0C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日本</w:t>
      </w:r>
      <w:r w:rsidR="00094D0C">
        <w:rPr>
          <w:rFonts w:ascii="微軟正黑體" w:eastAsia="微軟正黑體" w:hAnsi="微軟正黑體"/>
          <w:color w:val="auto"/>
          <w:sz w:val="21"/>
          <w:szCs w:val="21"/>
          <w:lang w:val="en-US"/>
        </w:rPr>
        <w:t>JPP</w:t>
      </w:r>
      <w:r w:rsidR="0063704E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來分享新規高熔融</w:t>
      </w:r>
      <w:r w:rsidR="005F0FEC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強度</w:t>
      </w:r>
      <w:r w:rsidR="0063704E">
        <w:rPr>
          <w:rFonts w:ascii="微軟正黑體" w:eastAsia="微軟正黑體" w:hAnsi="微軟正黑體"/>
          <w:color w:val="auto"/>
          <w:sz w:val="21"/>
          <w:szCs w:val="21"/>
          <w:lang w:val="en-US"/>
        </w:rPr>
        <w:t>PP</w:t>
      </w:r>
      <w:r w:rsidR="0063704E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於押出及射出發泡</w:t>
      </w:r>
      <w:r w:rsidR="00D10979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製程</w:t>
      </w:r>
      <w:r w:rsidR="0063704E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之應用外，同時也邀請到</w:t>
      </w:r>
      <w:r w:rsidR="00094D0C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卓細</w:t>
      </w:r>
      <w:r w:rsidR="0063704E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及</w:t>
      </w:r>
      <w:r w:rsidR="0063704E" w:rsidRPr="0063704E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恩格爾機械及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等國際名大廠向國內廠商進行</w:t>
      </w:r>
      <w:r w:rsidR="0063704E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超臨界微細</w:t>
      </w:r>
      <w:r w:rsidRPr="00094D0C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發泡相關議題之最新發展與應用</w:t>
      </w:r>
      <w:r w:rsidR="0063704E" w:rsidRPr="0063704E">
        <w:rPr>
          <w:rFonts w:ascii="微軟正黑體" w:eastAsia="微軟正黑體" w:hAnsi="微軟正黑體" w:hint="eastAsia"/>
          <w:color w:val="auto"/>
          <w:sz w:val="21"/>
          <w:szCs w:val="21"/>
          <w:lang w:val="en-US"/>
        </w:rPr>
        <w:t>。</w:t>
      </w:r>
      <w:r w:rsidR="0071766F" w:rsidRPr="006F53B3">
        <w:rPr>
          <w:rFonts w:ascii="微軟正黑體" w:eastAsia="微軟正黑體" w:hAnsi="微軟正黑體" w:hint="eastAsia"/>
          <w:b/>
          <w:color w:val="0070C0"/>
          <w:sz w:val="21"/>
          <w:szCs w:val="2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歡迎對</w:t>
      </w:r>
      <w:r w:rsidR="000600BB">
        <w:rPr>
          <w:rFonts w:ascii="微軟正黑體" w:eastAsia="微軟正黑體" w:hAnsi="微軟正黑體"/>
          <w:b/>
          <w:color w:val="0070C0"/>
          <w:sz w:val="21"/>
          <w:szCs w:val="2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PP</w:t>
      </w:r>
      <w:r w:rsidR="0071766F" w:rsidRPr="006F53B3">
        <w:rPr>
          <w:rFonts w:ascii="微軟正黑體" w:eastAsia="微軟正黑體" w:hAnsi="微軟正黑體" w:hint="eastAsia"/>
          <w:b/>
          <w:color w:val="0070C0"/>
          <w:sz w:val="21"/>
          <w:szCs w:val="2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發泡</w:t>
      </w:r>
      <w:r w:rsidR="000600BB">
        <w:rPr>
          <w:rFonts w:ascii="微軟正黑體" w:eastAsia="微軟正黑體" w:hAnsi="微軟正黑體" w:hint="eastAsia"/>
          <w:b/>
          <w:color w:val="0070C0"/>
          <w:sz w:val="21"/>
          <w:szCs w:val="2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與超臨界發泡製程</w:t>
      </w:r>
      <w:r w:rsidR="0071766F" w:rsidRPr="006F53B3">
        <w:rPr>
          <w:rFonts w:ascii="微軟正黑體" w:eastAsia="微軟正黑體" w:hAnsi="微軟正黑體" w:hint="eastAsia"/>
          <w:b/>
          <w:color w:val="0070C0"/>
          <w:sz w:val="21"/>
          <w:szCs w:val="2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應用之相關廠商參加！！！</w:t>
      </w:r>
    </w:p>
    <w:p w:rsidR="00C85F6C" w:rsidRPr="00C85F6C" w:rsidRDefault="00C85F6C" w:rsidP="00C85F6C">
      <w:pPr>
        <w:spacing w:before="0" w:after="0" w:line="240" w:lineRule="exact"/>
        <w:jc w:val="both"/>
        <w:rPr>
          <w:rFonts w:ascii="微軟正黑體" w:eastAsia="微軟正黑體" w:hAnsi="微軟正黑體"/>
          <w:color w:val="auto"/>
          <w:sz w:val="21"/>
          <w:szCs w:val="21"/>
          <w:lang w:val="en-US"/>
        </w:rPr>
      </w:pPr>
    </w:p>
    <w:tbl>
      <w:tblPr>
        <w:tblStyle w:val="-1"/>
        <w:tblW w:w="5019" w:type="pct"/>
        <w:tblLook w:val="04A0" w:firstRow="1" w:lastRow="0" w:firstColumn="1" w:lastColumn="0" w:noHBand="0" w:noVBand="1"/>
      </w:tblPr>
      <w:tblGrid>
        <w:gridCol w:w="1902"/>
        <w:gridCol w:w="5576"/>
        <w:gridCol w:w="126"/>
        <w:gridCol w:w="3420"/>
      </w:tblGrid>
      <w:tr w:rsidR="00510252" w:rsidRPr="00510252" w:rsidTr="00C85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</w:tcPr>
          <w:p w:rsidR="00510252" w:rsidRPr="00430E4E" w:rsidRDefault="0051025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300" w:lineRule="atLeast"/>
              <w:jc w:val="center"/>
              <w:rPr>
                <w:rFonts w:ascii="微軟正黑體" w:eastAsia="微軟正黑體" w:hAnsi="微軟正黑體" w:cs="新細明體"/>
                <w:color w:val="3A3A3A" w:themeColor="background2" w:themeShade="40"/>
                <w:sz w:val="26"/>
                <w:szCs w:val="26"/>
                <w:bdr w:val="none" w:sz="0" w:space="0" w:color="auto"/>
                <w:lang w:val="en-US" w:eastAsia="zh-CN"/>
              </w:rPr>
            </w:pPr>
            <w:r w:rsidRPr="00430E4E">
              <w:rPr>
                <w:rFonts w:ascii="微軟正黑體" w:eastAsia="微軟正黑體" w:hAnsi="微軟正黑體" w:cs="新細明體" w:hint="eastAsia"/>
                <w:color w:val="3A3A3A" w:themeColor="background2" w:themeShade="40"/>
                <w:sz w:val="26"/>
                <w:szCs w:val="26"/>
                <w:bdr w:val="none" w:sz="0" w:space="0" w:color="auto"/>
                <w:lang w:val="en-US"/>
              </w:rPr>
              <w:t>時間</w:t>
            </w:r>
          </w:p>
        </w:tc>
        <w:tc>
          <w:tcPr>
            <w:tcW w:w="2586" w:type="pct"/>
            <w:gridSpan w:val="2"/>
            <w:hideMark/>
          </w:tcPr>
          <w:p w:rsidR="00510252" w:rsidRPr="00430E4E" w:rsidRDefault="0051025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3A3A3A" w:themeColor="background2" w:themeShade="40"/>
                <w:sz w:val="26"/>
                <w:szCs w:val="26"/>
                <w:bdr w:val="none" w:sz="0" w:space="0" w:color="auto"/>
                <w:lang w:val="en-US"/>
              </w:rPr>
            </w:pPr>
            <w:r w:rsidRPr="00430E4E">
              <w:rPr>
                <w:rFonts w:ascii="微軟正黑體" w:eastAsia="微軟正黑體" w:hAnsi="微軟正黑體" w:cs="新細明體" w:hint="eastAsia"/>
                <w:color w:val="3A3A3A" w:themeColor="background2" w:themeShade="40"/>
                <w:sz w:val="26"/>
                <w:szCs w:val="26"/>
                <w:bdr w:val="none" w:sz="0" w:space="0" w:color="auto"/>
                <w:lang w:val="en-US" w:eastAsia="zh-CN"/>
              </w:rPr>
              <w:t>研討內容</w:t>
            </w:r>
            <w:r w:rsidRPr="00430E4E">
              <w:rPr>
                <w:rFonts w:ascii="微軟正黑體" w:eastAsia="微軟正黑體" w:hAnsi="微軟正黑體" w:cs="新細明體" w:hint="eastAsia"/>
                <w:color w:val="3A3A3A" w:themeColor="background2" w:themeShade="40"/>
                <w:sz w:val="26"/>
                <w:szCs w:val="26"/>
                <w:bdr w:val="none" w:sz="0" w:space="0" w:color="auto"/>
                <w:lang w:val="en-US"/>
              </w:rPr>
              <w:t>/大綱</w:t>
            </w:r>
          </w:p>
        </w:tc>
        <w:tc>
          <w:tcPr>
            <w:tcW w:w="1551" w:type="pct"/>
          </w:tcPr>
          <w:p w:rsidR="00510252" w:rsidRPr="00430E4E" w:rsidRDefault="0051025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3A3A3A" w:themeColor="background2" w:themeShade="40"/>
                <w:sz w:val="26"/>
                <w:szCs w:val="26"/>
                <w:bdr w:val="none" w:sz="0" w:space="0" w:color="auto"/>
                <w:lang w:val="en-US"/>
              </w:rPr>
            </w:pPr>
            <w:r w:rsidRPr="00430E4E">
              <w:rPr>
                <w:rFonts w:ascii="微軟正黑體" w:eastAsia="微軟正黑體" w:hAnsi="微軟正黑體" w:cs="新細明體" w:hint="eastAsia"/>
                <w:color w:val="3A3A3A" w:themeColor="background2" w:themeShade="40"/>
                <w:sz w:val="26"/>
                <w:szCs w:val="26"/>
                <w:bdr w:val="none" w:sz="0" w:space="0" w:color="auto"/>
                <w:lang w:val="en-US"/>
              </w:rPr>
              <w:t>講者</w:t>
            </w:r>
          </w:p>
        </w:tc>
      </w:tr>
      <w:tr w:rsidR="00510252" w:rsidRPr="00510252" w:rsidTr="00C8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</w:tcPr>
          <w:p w:rsidR="00510252" w:rsidRPr="00510252" w:rsidRDefault="0051025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 w:rsidRPr="00510252">
              <w:rPr>
                <w:rFonts w:ascii="微軟正黑體" w:eastAsia="微軟正黑體" w:hAnsi="微軟正黑體" w:cs="新細明體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09:00-09:30</w:t>
            </w:r>
          </w:p>
        </w:tc>
        <w:tc>
          <w:tcPr>
            <w:tcW w:w="4137" w:type="pct"/>
            <w:gridSpan w:val="3"/>
          </w:tcPr>
          <w:p w:rsidR="00510252" w:rsidRPr="00D7140F" w:rsidRDefault="0051025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515151" w:themeColor="text2" w:themeShade="BF"/>
                <w:sz w:val="24"/>
                <w:bdr w:val="none" w:sz="0" w:space="0" w:color="auto"/>
                <w:lang w:val="en-US" w:eastAsia="zh-CN"/>
              </w:rPr>
            </w:pPr>
            <w:r w:rsidRPr="00D7140F">
              <w:rPr>
                <w:rFonts w:ascii="微軟正黑體" w:eastAsia="微軟正黑體" w:hAnsi="微軟正黑體" w:cs="Times New Roman" w:hint="eastAsia"/>
                <w:b/>
                <w:bCs/>
                <w:color w:val="808080" w:themeColor="background1" w:themeShade="80"/>
                <w:sz w:val="24"/>
                <w:bdr w:val="none" w:sz="0" w:space="0" w:color="auto"/>
                <w:lang w:val="en-US"/>
              </w:rPr>
              <w:t>報到</w:t>
            </w:r>
          </w:p>
        </w:tc>
      </w:tr>
      <w:tr w:rsidR="00510252" w:rsidRPr="00510252" w:rsidTr="00C85F6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Merge w:val="restart"/>
          </w:tcPr>
          <w:p w:rsidR="00510252" w:rsidRDefault="00FD4A6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09:30-1</w:t>
            </w:r>
            <w:r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2</w:t>
            </w:r>
            <w:r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3</w:t>
            </w:r>
            <w:r w:rsidR="00510252" w:rsidRPr="0051025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0</w:t>
            </w:r>
          </w:p>
          <w:p w:rsidR="00FD4A62" w:rsidRDefault="00FD4A62" w:rsidP="00FD4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新細明體"/>
                <w:b w:val="0"/>
                <w:bCs w:val="0"/>
                <w:color w:val="808080" w:themeColor="background1" w:themeShade="80"/>
                <w:sz w:val="24"/>
                <w:bdr w:val="none" w:sz="0" w:space="0" w:color="auto"/>
                <w:lang w:val="en-US"/>
              </w:rPr>
            </w:pPr>
          </w:p>
          <w:p w:rsidR="00FD4A62" w:rsidRPr="00D7140F" w:rsidRDefault="00FD4A62" w:rsidP="00FD4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新細明體"/>
                <w:b w:val="0"/>
                <w:bCs w:val="0"/>
                <w:color w:val="808080" w:themeColor="background1" w:themeShade="80"/>
                <w:sz w:val="24"/>
                <w:bdr w:val="none" w:sz="0" w:space="0" w:color="auto"/>
                <w:lang w:val="en-US"/>
              </w:rPr>
            </w:pPr>
            <w:r w:rsidRPr="00D7140F">
              <w:rPr>
                <w:rFonts w:ascii="微軟正黑體" w:eastAsia="微軟正黑體" w:hAnsi="微軟正黑體" w:cs="新細明體" w:hint="eastAsia"/>
                <w:b w:val="0"/>
                <w:bCs w:val="0"/>
                <w:color w:val="808080" w:themeColor="background1" w:themeShade="80"/>
                <w:sz w:val="24"/>
                <w:bdr w:val="none" w:sz="0" w:space="0" w:color="auto"/>
                <w:lang w:val="en-US"/>
              </w:rPr>
              <w:t>休息時間</w:t>
            </w:r>
          </w:p>
          <w:p w:rsidR="00FD4A62" w:rsidRPr="00510252" w:rsidRDefault="007535E9" w:rsidP="00FD4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bCs w:val="0"/>
                <w:color w:val="808080" w:themeColor="background1" w:themeShade="80"/>
                <w:sz w:val="24"/>
                <w:bdr w:val="none" w:sz="0" w:space="0" w:color="auto"/>
                <w:lang w:val="en-US"/>
              </w:rPr>
              <w:t>11:00-11</w:t>
            </w:r>
            <w:r w:rsidR="00FD4A62" w:rsidRPr="00D7140F">
              <w:rPr>
                <w:rFonts w:ascii="微軟正黑體" w:eastAsia="微軟正黑體" w:hAnsi="微軟正黑體" w:cs="新細明體" w:hint="eastAsia"/>
                <w:b w:val="0"/>
                <w:bCs w:val="0"/>
                <w:color w:val="808080" w:themeColor="background1" w:themeShade="80"/>
                <w:sz w:val="24"/>
                <w:bdr w:val="none" w:sz="0" w:space="0" w:color="auto"/>
                <w:lang w:val="en-US"/>
              </w:rPr>
              <w:t>:10</w:t>
            </w:r>
          </w:p>
        </w:tc>
        <w:tc>
          <w:tcPr>
            <w:tcW w:w="4137" w:type="pct"/>
            <w:gridSpan w:val="3"/>
            <w:hideMark/>
          </w:tcPr>
          <w:p w:rsidR="00510252" w:rsidRPr="00510252" w:rsidRDefault="002F7D35" w:rsidP="002F7D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新細明體" w:hAnsi="Calibri" w:cs="Calibri"/>
                <w:b/>
                <w:color w:val="auto"/>
                <w:bdr w:val="none" w:sz="0" w:space="0" w:color="auto"/>
                <w:lang w:val="en-US" w:eastAsia="zh-CN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發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080DC0" w:rsidRPr="00080DC0"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泡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080DC0" w:rsidRPr="00080DC0">
              <w:rPr>
                <w:rFonts w:ascii="微軟正黑體" w:eastAsia="微軟正黑體" w:hAnsi="微軟正黑體" w:cs="微軟正黑體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成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910CFA">
              <w:rPr>
                <w:rFonts w:ascii="微軟正黑體" w:eastAsia="微軟正黑體" w:hAnsi="微軟正黑體" w:cs="微軟正黑體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型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080DC0" w:rsidRPr="00080DC0">
              <w:rPr>
                <w:rFonts w:ascii="微軟正黑體" w:eastAsia="微軟正黑體" w:hAnsi="微軟正黑體" w:cs="微軟正黑體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用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>
              <w:rPr>
                <w:rFonts w:ascii="微軟正黑體" w:eastAsia="微軟正黑體" w:hAnsi="微軟正黑體" w:cs="Times New Roman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PP</w:t>
            </w:r>
            <w:r w:rsidR="00080DC0" w:rsidRPr="00080DC0"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樹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080DC0" w:rsidRPr="00080DC0">
              <w:rPr>
                <w:rFonts w:ascii="微軟正黑體" w:eastAsia="微軟正黑體" w:hAnsi="微軟正黑體" w:cs="微軟正黑體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脂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的</w:t>
            </w:r>
            <w:r w:rsidR="00080DC0" w:rsidRPr="00080DC0"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特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080DC0" w:rsidRPr="00080DC0">
              <w:rPr>
                <w:rFonts w:ascii="微軟正黑體" w:eastAsia="微軟正黑體" w:hAnsi="微軟正黑體" w:cs="微軟正黑體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性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與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080DC0" w:rsidRPr="00080DC0"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期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080DC0" w:rsidRPr="00080DC0">
              <w:rPr>
                <w:rFonts w:ascii="微軟正黑體" w:eastAsia="微軟正黑體" w:hAnsi="微軟正黑體" w:cs="微軟正黑體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待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080DC0" w:rsidRPr="00080DC0">
              <w:rPr>
                <w:rFonts w:ascii="微軟正黑體" w:eastAsia="微軟正黑體" w:hAnsi="微軟正黑體" w:cs="微軟正黑體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用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  <w:r w:rsidR="00080DC0" w:rsidRPr="00080DC0">
              <w:rPr>
                <w:rFonts w:ascii="微軟正黑體" w:eastAsia="微軟正黑體" w:hAnsi="微軟正黑體" w:cs="微軟正黑體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途</w:t>
            </w:r>
            <w:r w:rsidR="00080DC0" w:rsidRPr="00080DC0">
              <w:rPr>
                <w:rFonts w:ascii="MS Gothic" w:eastAsia="MS Gothic" w:hAnsi="MS Gothic" w:cs="MS Gothic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​</w:t>
            </w:r>
          </w:p>
        </w:tc>
      </w:tr>
      <w:tr w:rsidR="00510252" w:rsidRPr="00510252" w:rsidTr="00D67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Merge/>
          </w:tcPr>
          <w:p w:rsidR="00510252" w:rsidRPr="00510252" w:rsidRDefault="0051025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2586" w:type="pct"/>
            <w:gridSpan w:val="2"/>
          </w:tcPr>
          <w:p w:rsidR="00080DC0" w:rsidRPr="00B47627" w:rsidRDefault="00080DC0" w:rsidP="00080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MS Gothic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080DC0">
              <w:rPr>
                <w:rFonts w:ascii="MS Gothic" w:eastAsia="MS Gothic" w:hAnsi="MS Gothic" w:cs="MS Gothic" w:hint="eastAsia"/>
                <w:bCs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1</w:t>
            </w:r>
            <w:r w:rsidRPr="005F0FEC">
              <w:rPr>
                <w:rFonts w:ascii="MS Gothic" w:eastAsia="MS Gothic" w:hAnsi="MS Gothic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.</w:t>
            </w:r>
            <w:r w:rsidRPr="005F0FEC">
              <w:rPr>
                <w:rFonts w:ascii="MS Gothic" w:eastAsia="MS Gothic" w:hAnsi="MS Gothic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3D155E" w:rsidRPr="005F0FEC">
              <w:rPr>
                <w:rFonts w:ascii="MS Gothic" w:eastAsia="MS Gothic" w:hAnsi="MS Gothic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</w:t>
            </w:r>
            <w:r w:rsidRPr="00B47627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B47627">
              <w:rPr>
                <w:rFonts w:ascii="微軟正黑體" w:eastAsia="微軟正黑體" w:hAnsi="微軟正黑體" w:cs="MS Gothic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P</w:t>
            </w:r>
            <w:r w:rsidRPr="00B47627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B47627">
              <w:rPr>
                <w:rFonts w:ascii="微軟正黑體" w:eastAsia="微軟正黑體" w:hAnsi="微軟正黑體" w:cs="MS Gothic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P</w:t>
            </w:r>
            <w:r w:rsidRPr="00B47627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3D155E" w:rsidRPr="00B47627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樹脂</w:t>
            </w:r>
            <w:r w:rsidR="00E03A7F" w:rsidRPr="00B47627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的</w:t>
            </w:r>
            <w:r w:rsidRPr="00B47627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3D155E" w:rsidRPr="00B47627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發​泡​成​形</w:t>
            </w:r>
            <w:r w:rsidR="003D155E" w:rsidRPr="005F0FEC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型</w:t>
            </w:r>
            <w:r w:rsidR="003D155E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概要</w:t>
            </w:r>
            <w:r w:rsidRPr="00B47627">
              <w:rPr>
                <w:rFonts w:ascii="微軟正黑體" w:eastAsia="微軟正黑體" w:hAnsi="微軟正黑體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</w:p>
          <w:p w:rsidR="00080DC0" w:rsidRPr="005F0FEC" w:rsidRDefault="00080DC0" w:rsidP="00080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　</w:t>
            </w:r>
            <w:r w:rsidRPr="005F0FEC">
              <w:rPr>
                <w:rFonts w:ascii="MS Gothic" w:eastAsia="MS Gothic" w:hAnsi="MS Gothic" w:cs="MS Gothic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1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-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1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E03A7F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關於</w:t>
            </w:r>
            <w:r w:rsidR="00E03A7F"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發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泡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​成​</w:t>
            </w:r>
            <w:r w:rsidR="005F0FEC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型</w:t>
            </w:r>
          </w:p>
          <w:p w:rsidR="00080DC0" w:rsidRPr="005F0FEC" w:rsidRDefault="00080DC0" w:rsidP="00080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　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1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-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2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E03A7F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發</w:t>
            </w: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泡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​成​</w:t>
            </w:r>
            <w:r w:rsidR="005F0FEC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型</w:t>
            </w:r>
            <w:r w:rsidR="00E03A7F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所需的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樹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​脂​特​性​​</w:t>
            </w:r>
          </w:p>
          <w:p w:rsidR="00080DC0" w:rsidRPr="001F0271" w:rsidRDefault="00080DC0" w:rsidP="00430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</w:p>
          <w:p w:rsidR="00080DC0" w:rsidRPr="005F0FEC" w:rsidRDefault="00E03A7F" w:rsidP="00080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2</w:t>
            </w:r>
            <w:r w:rsidR="00080DC0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080DC0"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.</w:t>
            </w:r>
            <w:r w:rsidR="00080DC0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3D155E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開發適合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發</w:t>
            </w:r>
            <w:r w:rsidR="00080DC0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​泡​成​</w:t>
            </w:r>
            <w:r w:rsidR="00DF7727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型</w:t>
            </w:r>
            <w:r w:rsidR="003D155E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的PP樹脂</w:t>
            </w:r>
            <w:r w:rsidR="00080DC0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</w:p>
          <w:p w:rsidR="00080DC0" w:rsidRPr="005F0FEC" w:rsidRDefault="00080DC0" w:rsidP="00080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　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E62657"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2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-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1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E03A7F"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發</w:t>
            </w: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泡</w:t>
            </w:r>
            <w:r w:rsid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所需的PP特性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</w:p>
          <w:p w:rsidR="00510252" w:rsidRPr="001F0271" w:rsidRDefault="00080DC0" w:rsidP="00080D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　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E62657"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2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-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2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1F0271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長鏈支化的導入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</w:p>
          <w:p w:rsidR="00E03A7F" w:rsidRPr="001F0271" w:rsidRDefault="00E03A7F" w:rsidP="00430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</w:p>
          <w:p w:rsidR="00E03A7F" w:rsidRPr="001F0271" w:rsidRDefault="00E62657" w:rsidP="00E0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3</w:t>
            </w:r>
            <w:r w:rsidR="00E03A7F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E03A7F"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.</w:t>
            </w:r>
            <w:r w:rsidR="00E03A7F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B47627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適用於發泡的聚合型長鏈支化PP的特徵</w:t>
            </w:r>
            <w:r w:rsidR="00E03A7F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</w:p>
          <w:p w:rsidR="00E03A7F" w:rsidRPr="005F0FEC" w:rsidRDefault="00E03A7F" w:rsidP="00E0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　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E62657"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3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-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1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聚合型長鏈支化(LCB) PP的特徵整理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</w:p>
          <w:p w:rsidR="00E03A7F" w:rsidRPr="005F0FEC" w:rsidRDefault="00E03A7F" w:rsidP="00E0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　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E62657" w:rsidRPr="005F0FEC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3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-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2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Pr="005F0FEC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  <w:r w:rsidR="001F0271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溶融張力（</w:t>
            </w:r>
            <w:r w:rsidR="001F0271" w:rsidRPr="001F0271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MS</w:t>
            </w:r>
            <w:r w:rsidR="001F0271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）</w:t>
            </w:r>
            <w:r w:rsid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與</w:t>
            </w:r>
            <w:r w:rsidR="001F0271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流動性（</w:t>
            </w:r>
            <w:r w:rsidR="001F0271" w:rsidRPr="001F0271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MFR</w:t>
            </w:r>
            <w:r w:rsidR="001F0271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）</w:t>
            </w:r>
            <w:r w:rsid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的平衡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​</w:t>
            </w:r>
          </w:p>
          <w:p w:rsidR="001F0271" w:rsidRPr="001F0271" w:rsidRDefault="001F0271" w:rsidP="00430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1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</w:p>
          <w:p w:rsidR="001F0271" w:rsidRPr="001F0271" w:rsidRDefault="00B47627" w:rsidP="00E62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4. 聚合型</w:t>
            </w:r>
            <w:proofErr w:type="gramStart"/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長鏈支化</w:t>
            </w:r>
            <w:proofErr w:type="gramEnd"/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PP的</w:t>
            </w:r>
            <w:r w:rsidR="001F0271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用途及展開</w:t>
            </w:r>
          </w:p>
          <w:p w:rsidR="00B47627" w:rsidRPr="001F0271" w:rsidRDefault="001F0271" w:rsidP="00E62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 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4-1</w:t>
            </w:r>
            <w:r w:rsidR="00B47627"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押出發泡成型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性的改良效果</w:t>
            </w:r>
          </w:p>
          <w:p w:rsidR="00B47627" w:rsidRPr="007275F0" w:rsidRDefault="001F0271" w:rsidP="00E62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 </w:t>
            </w:r>
            <w:r w:rsidRPr="001F0271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4-2射出發泡成型性的改良效果</w:t>
            </w:r>
          </w:p>
        </w:tc>
        <w:tc>
          <w:tcPr>
            <w:tcW w:w="1551" w:type="pct"/>
            <w:vAlign w:val="center"/>
          </w:tcPr>
          <w:p w:rsidR="00080DC0" w:rsidRDefault="00FD4A6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C00000"/>
                <w:sz w:val="24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日本聚炳烯株式會社</w:t>
            </w:r>
            <w:r w:rsidR="00F7409E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(</w:t>
            </w:r>
            <w:r w:rsidR="00F7409E">
              <w:rPr>
                <w:rFonts w:ascii="微軟正黑體" w:eastAsia="微軟正黑體" w:hAnsi="微軟正黑體" w:cs="Times New Roman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JPP)</w:t>
            </w:r>
          </w:p>
          <w:p w:rsidR="00080DC0" w:rsidRDefault="00080DC0" w:rsidP="008C5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</w:pPr>
            <w:r w:rsidRPr="008C50B9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  <w:t xml:space="preserve">材料技術中心 </w:t>
            </w:r>
            <w:r w:rsidR="003D155E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  <w:t>生活產業材料</w:t>
            </w:r>
            <w:r w:rsidR="00B47627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  <w:t>一</w:t>
            </w:r>
            <w:r w:rsidR="003D155E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  <w:t>組</w:t>
            </w:r>
          </w:p>
          <w:p w:rsidR="003D155E" w:rsidRDefault="003D155E" w:rsidP="008C5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</w:pPr>
            <w:r w:rsidRPr="003D155E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  <w:t>副主任研究員</w:t>
            </w:r>
          </w:p>
          <w:p w:rsidR="003D155E" w:rsidRPr="008C50B9" w:rsidRDefault="003D155E" w:rsidP="008C50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C00000"/>
                <w:sz w:val="20"/>
                <w:szCs w:val="20"/>
                <w:highlight w:val="yellow"/>
                <w:bdr w:val="none" w:sz="0" w:space="0" w:color="auto"/>
                <w:lang w:val="en-US"/>
              </w:rPr>
            </w:pPr>
            <w:r w:rsidRPr="003D155E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  <w:lang w:val="en-US"/>
              </w:rPr>
              <w:t>梅</w:t>
            </w:r>
            <w:proofErr w:type="gramStart"/>
            <w:r w:rsidRPr="003D155E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  <w:lang w:val="en-US"/>
              </w:rPr>
              <w:t>森昌樹</w:t>
            </w:r>
            <w:proofErr w:type="gramEnd"/>
            <w:r w:rsidRPr="003D155E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3D155E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24"/>
                <w:lang w:val="en-US"/>
              </w:rPr>
              <w:t>先生</w:t>
            </w:r>
          </w:p>
        </w:tc>
      </w:tr>
      <w:tr w:rsidR="00510252" w:rsidRPr="00510252" w:rsidTr="0026507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Align w:val="center"/>
          </w:tcPr>
          <w:p w:rsidR="00510252" w:rsidRPr="00510252" w:rsidRDefault="00510252" w:rsidP="00430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 w:rsidRPr="00510252"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1</w:t>
            </w:r>
            <w:r w:rsidR="00FD4A62">
              <w:rPr>
                <w:rFonts w:ascii="微軟正黑體" w:eastAsia="微軟正黑體" w:hAnsi="微軟正黑體" w:cs="新細明體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2</w:t>
            </w:r>
            <w:r w:rsidR="00FD4A62"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:</w:t>
            </w:r>
            <w:r w:rsidR="00FD4A62">
              <w:rPr>
                <w:rFonts w:ascii="微軟正黑體" w:eastAsia="微軟正黑體" w:hAnsi="微軟正黑體" w:cs="新細明體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3</w:t>
            </w:r>
            <w:r w:rsidRPr="00510252"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0-1</w:t>
            </w:r>
            <w:r w:rsidR="00FD4A62">
              <w:rPr>
                <w:rFonts w:ascii="微軟正黑體" w:eastAsia="微軟正黑體" w:hAnsi="微軟正黑體" w:cs="新細明體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3</w:t>
            </w:r>
            <w:r w:rsidR="00FD4A62"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:</w:t>
            </w:r>
            <w:r w:rsidR="00FD4A62">
              <w:rPr>
                <w:rFonts w:ascii="微軟正黑體" w:eastAsia="微軟正黑體" w:hAnsi="微軟正黑體" w:cs="新細明體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3</w:t>
            </w:r>
            <w:r w:rsidRPr="00510252"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0</w:t>
            </w:r>
          </w:p>
        </w:tc>
        <w:tc>
          <w:tcPr>
            <w:tcW w:w="4137" w:type="pct"/>
            <w:gridSpan w:val="3"/>
            <w:vAlign w:val="center"/>
          </w:tcPr>
          <w:p w:rsidR="00510252" w:rsidRPr="00D7140F" w:rsidRDefault="00FD4A62" w:rsidP="00430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bCs/>
                <w:color w:val="auto"/>
                <w:sz w:val="24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808080" w:themeColor="background1" w:themeShade="80"/>
                <w:sz w:val="24"/>
                <w:bdr w:val="none" w:sz="0" w:space="0" w:color="auto"/>
                <w:lang w:val="en-US"/>
              </w:rPr>
              <w:t>午餐</w:t>
            </w:r>
            <w:r w:rsidR="00510252" w:rsidRPr="00D7140F">
              <w:rPr>
                <w:rFonts w:ascii="微軟正黑體" w:eastAsia="微軟正黑體" w:hAnsi="微軟正黑體" w:cs="新細明體" w:hint="eastAsia"/>
                <w:b/>
                <w:bCs/>
                <w:color w:val="808080" w:themeColor="background1" w:themeShade="80"/>
                <w:sz w:val="24"/>
                <w:bdr w:val="none" w:sz="0" w:space="0" w:color="auto"/>
                <w:lang w:val="en-US"/>
              </w:rPr>
              <w:t>時間</w:t>
            </w:r>
          </w:p>
        </w:tc>
      </w:tr>
      <w:tr w:rsidR="00510252" w:rsidRPr="00510252" w:rsidTr="00C85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Merge w:val="restart"/>
          </w:tcPr>
          <w:p w:rsidR="00510252" w:rsidRPr="00510252" w:rsidRDefault="00510252" w:rsidP="00FD4A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 w:rsidRPr="0051025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1</w:t>
            </w:r>
            <w:r w:rsidR="00FD4A62"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3</w:t>
            </w:r>
            <w:r w:rsidR="00FD4A6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:</w:t>
            </w:r>
            <w:r w:rsidR="00FD4A62"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3</w:t>
            </w:r>
            <w:r w:rsidR="00FD4A6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0-1</w:t>
            </w:r>
            <w:r w:rsidR="00FD4A62"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5</w:t>
            </w:r>
            <w:r w:rsidR="00FD4A6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:</w:t>
            </w:r>
            <w:r w:rsidR="00FD4A62"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0</w:t>
            </w:r>
            <w:r w:rsidRPr="0051025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0</w:t>
            </w:r>
          </w:p>
        </w:tc>
        <w:tc>
          <w:tcPr>
            <w:tcW w:w="4137" w:type="pct"/>
            <w:gridSpan w:val="3"/>
          </w:tcPr>
          <w:p w:rsidR="00510252" w:rsidRPr="00550CEB" w:rsidRDefault="00550CEB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auto"/>
                <w:sz w:val="28"/>
                <w:szCs w:val="26"/>
                <w:bdr w:val="none" w:sz="0" w:space="0" w:color="auto"/>
                <w:lang w:val="en-US"/>
              </w:rPr>
            </w:pPr>
            <w:proofErr w:type="spellStart"/>
            <w:r>
              <w:rPr>
                <w:rFonts w:ascii="微軟正黑體" w:eastAsia="微軟正黑體" w:hAnsi="微軟正黑體" w:cs="Times New Roman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Mucell</w:t>
            </w:r>
            <w:proofErr w:type="spellEnd"/>
            <w:proofErr w:type="gramStart"/>
            <w:r w:rsidR="005F50E2"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微發泡射</w:t>
            </w:r>
            <w:proofErr w:type="gramEnd"/>
            <w:r w:rsidR="005F50E2"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出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bdr w:val="none" w:sz="0" w:space="0" w:color="auto"/>
                <w:lang w:val="en-US"/>
              </w:rPr>
              <w:t>成型技術及應用介紹</w:t>
            </w:r>
          </w:p>
        </w:tc>
      </w:tr>
      <w:tr w:rsidR="00510252" w:rsidRPr="00510252" w:rsidTr="00430E4E">
        <w:trPr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Merge/>
          </w:tcPr>
          <w:p w:rsidR="00510252" w:rsidRPr="00510252" w:rsidRDefault="0051025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2586" w:type="pct"/>
            <w:gridSpan w:val="2"/>
            <w:vAlign w:val="center"/>
          </w:tcPr>
          <w:p w:rsidR="00510252" w:rsidRDefault="00B96C33" w:rsidP="00B96C33">
            <w:pPr>
              <w:pStyle w:val="a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</w:pPr>
            <w:proofErr w:type="spellStart"/>
            <w:r>
              <w:rPr>
                <w:rFonts w:ascii="微軟正黑體" w:eastAsia="微軟正黑體" w:hAnsi="微軟正黑體" w:cs="Times New Roman"/>
                <w:bCs/>
                <w:sz w:val="18"/>
                <w:bdr w:val="none" w:sz="0" w:space="0" w:color="auto"/>
                <w:lang w:val="en-US"/>
              </w:rPr>
              <w:t>MuCell</w:t>
            </w:r>
            <w:proofErr w:type="spellEnd"/>
            <w:r>
              <w:rPr>
                <w:rFonts w:ascii="微軟正黑體" w:eastAsia="微軟正黑體" w:hAnsi="微軟正黑體" w:cs="Times New Roman"/>
                <w:bCs/>
                <w:sz w:val="18"/>
                <w:bdr w:val="none" w:sz="0" w:space="0" w:color="auto"/>
                <w:lang w:val="en-US"/>
              </w:rPr>
              <w:t xml:space="preserve"> Technology Introduction</w:t>
            </w:r>
          </w:p>
          <w:p w:rsidR="00430E4E" w:rsidRDefault="007275F0" w:rsidP="00430E4E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◆</w:t>
            </w:r>
            <w:proofErr w:type="gramStart"/>
            <w:r w:rsidR="00E32B99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微發泡</w:t>
            </w:r>
            <w:proofErr w:type="gramEnd"/>
            <w:r w:rsidR="00430E4E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原理與</w:t>
            </w:r>
            <w:r w:rsidR="00E32B99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工藝</w:t>
            </w:r>
            <w:r w:rsidR="00430E4E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運作</w:t>
            </w:r>
            <w:r w:rsidR="00E32B99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介紹</w:t>
            </w:r>
          </w:p>
          <w:p w:rsidR="00B96C33" w:rsidRDefault="00B96C33" w:rsidP="00430E4E">
            <w:pPr>
              <w:pStyle w:val="a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 w:val="18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/>
                <w:bCs/>
                <w:sz w:val="18"/>
                <w:bdr w:val="none" w:sz="0" w:space="0" w:color="auto"/>
                <w:lang w:val="en-US"/>
              </w:rPr>
              <w:t>Satellite System-New Series</w:t>
            </w:r>
          </w:p>
          <w:p w:rsidR="00B96C33" w:rsidRPr="00B96C33" w:rsidRDefault="007275F0" w:rsidP="00B96C33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◆</w:t>
            </w:r>
            <w:r w:rsidR="00B96C33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一對多台解決方案</w:t>
            </w:r>
          </w:p>
          <w:p w:rsidR="00B96C33" w:rsidRDefault="00B96C33" w:rsidP="00B96C33">
            <w:pPr>
              <w:pStyle w:val="a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</w:pPr>
            <w:proofErr w:type="spellStart"/>
            <w:r>
              <w:rPr>
                <w:rFonts w:ascii="微軟正黑體" w:eastAsia="微軟正黑體" w:hAnsi="微軟正黑體" w:cs="Times New Roman"/>
                <w:bCs/>
                <w:sz w:val="18"/>
                <w:bdr w:val="none" w:sz="0" w:space="0" w:color="auto"/>
                <w:lang w:val="en-US"/>
              </w:rPr>
              <w:t>MuCell</w:t>
            </w:r>
            <w:proofErr w:type="spellEnd"/>
            <w:r>
              <w:rPr>
                <w:rFonts w:ascii="微軟正黑體" w:eastAsia="微軟正黑體" w:hAnsi="微軟正黑體" w:cs="Times New Roman"/>
                <w:bCs/>
                <w:sz w:val="18"/>
                <w:bdr w:val="none" w:sz="0" w:space="0" w:color="auto"/>
                <w:lang w:val="en-US"/>
              </w:rPr>
              <w:t xml:space="preserve"> Benefit / Job Reference</w:t>
            </w:r>
          </w:p>
          <w:p w:rsidR="00B96C33" w:rsidRDefault="001F4941" w:rsidP="001F4941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 w:val="18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◆</w:t>
            </w:r>
            <w:r w:rsidR="007275F0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 xml:space="preserve"> </w:t>
            </w:r>
            <w:proofErr w:type="gramStart"/>
            <w:r w:rsidR="00B96C33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微發泡</w:t>
            </w:r>
            <w:proofErr w:type="gramEnd"/>
            <w:r w:rsidR="00B96C33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注塑技術在運動上的應用</w:t>
            </w:r>
          </w:p>
          <w:p w:rsidR="001F4941" w:rsidRDefault="001F4941" w:rsidP="001F4941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◆</w:t>
            </w:r>
            <w:r w:rsidR="007275F0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微發泡</w:t>
            </w:r>
            <w:proofErr w:type="gramEnd"/>
            <w:r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注塑技術的</w:t>
            </w:r>
            <w:r w:rsidR="00430E4E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相關</w:t>
            </w:r>
            <w:r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應用案例</w:t>
            </w:r>
          </w:p>
          <w:p w:rsidR="00430E4E" w:rsidRPr="00430E4E" w:rsidRDefault="00B96C33" w:rsidP="00430E4E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風扇罩</w:t>
            </w:r>
            <w:r w:rsidR="001F4941"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/冷卻風扇</w:t>
            </w:r>
            <w:r w:rsidR="001F4941"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  <w:proofErr w:type="gramStart"/>
            <w:r w:rsidR="001F4941"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前燈外殼</w:t>
            </w:r>
            <w:proofErr w:type="gramEnd"/>
            <w:r w:rsidR="001F4941"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  <w:r w:rsidR="001F4941"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門鎖</w:t>
            </w:r>
            <w:r w:rsidR="001F4941"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  <w:r w:rsidR="001F4941"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中控台</w:t>
            </w:r>
            <w:r w:rsidR="001F4941"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  <w:r w:rsidR="001F4941"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裝飾</w:t>
            </w:r>
            <w:proofErr w:type="gramStart"/>
            <w:r w:rsidR="001F4941"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內飾板</w:t>
            </w:r>
            <w:proofErr w:type="gramEnd"/>
            <w:r w:rsidR="001F4941"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</w:p>
          <w:p w:rsidR="001F4941" w:rsidRPr="00430E4E" w:rsidRDefault="001F4941" w:rsidP="00430E4E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 w:firstLineChars="100" w:firstLin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sz w:val="18"/>
                <w:bdr w:val="none" w:sz="0" w:space="0" w:color="auto"/>
                <w:lang w:val="en-US"/>
              </w:rPr>
            </w:pPr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洗衣機蓋板</w:t>
            </w:r>
            <w:r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列表機支架</w:t>
            </w:r>
            <w:r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I</w:t>
            </w:r>
            <w:r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C</w:t>
            </w:r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托盤</w:t>
            </w:r>
            <w:r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洗碗機水槽外殼</w:t>
            </w:r>
            <w:r w:rsidRPr="00430E4E">
              <w:rPr>
                <w:rFonts w:ascii="微軟正黑體" w:eastAsia="微軟正黑體" w:hAnsi="微軟正黑體" w:cs="Times New Roman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乳瑪琳包裝</w:t>
            </w:r>
          </w:p>
        </w:tc>
        <w:tc>
          <w:tcPr>
            <w:tcW w:w="1551" w:type="pct"/>
            <w:vAlign w:val="center"/>
          </w:tcPr>
          <w:p w:rsidR="00550CEB" w:rsidRDefault="00550CEB" w:rsidP="00550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C00000"/>
                <w:sz w:val="24"/>
                <w:bdr w:val="none" w:sz="0" w:space="0" w:color="auto"/>
                <w:lang w:val="en-US"/>
              </w:rPr>
            </w:pPr>
            <w:proofErr w:type="spellStart"/>
            <w:r w:rsidRPr="007452A9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Trexel</w:t>
            </w:r>
            <w:proofErr w:type="spellEnd"/>
            <w:r w:rsidRPr="007452A9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 xml:space="preserve"> </w:t>
            </w:r>
            <w:proofErr w:type="gramStart"/>
            <w:r w:rsidRPr="007452A9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卓細公司</w:t>
            </w:r>
            <w:proofErr w:type="gramEnd"/>
            <w:r w:rsidRPr="007452A9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(Shenzhen)</w:t>
            </w:r>
          </w:p>
          <w:p w:rsidR="00550CEB" w:rsidRDefault="00550CEB" w:rsidP="00550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70C0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  <w:t>亞太區執行董事</w:t>
            </w:r>
            <w:r w:rsidRPr="00800B04">
              <w:rPr>
                <w:rFonts w:ascii="微軟正黑體" w:eastAsia="微軟正黑體" w:hAnsi="微軟正黑體" w:hint="eastAsia"/>
                <w:b/>
                <w:color w:val="0070C0"/>
                <w:sz w:val="24"/>
                <w:szCs w:val="24"/>
              </w:rPr>
              <w:t xml:space="preserve">  </w:t>
            </w:r>
          </w:p>
          <w:p w:rsidR="00652C41" w:rsidRPr="00550CEB" w:rsidRDefault="00550CEB" w:rsidP="00550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C00000"/>
                <w:sz w:val="24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  <w:lang w:val="en-US"/>
              </w:rPr>
              <w:t xml:space="preserve">郭啟東 </w:t>
            </w:r>
            <w:r w:rsidRPr="000228C5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先生</w:t>
            </w:r>
            <w:r w:rsidR="00A22116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 xml:space="preserve"> </w:t>
            </w:r>
            <w:r w:rsidR="009D63BF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(</w:t>
            </w:r>
            <w:r w:rsidR="009D63BF" w:rsidRPr="009D63BF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Anthony Kwok</w:t>
            </w:r>
            <w:r w:rsidR="009D63BF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)</w:t>
            </w:r>
          </w:p>
        </w:tc>
      </w:tr>
      <w:tr w:rsidR="00510252" w:rsidRPr="00510252" w:rsidTr="00265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Align w:val="center"/>
          </w:tcPr>
          <w:p w:rsidR="00510252" w:rsidRPr="00510252" w:rsidRDefault="00FD4A6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1</w:t>
            </w:r>
            <w:r>
              <w:rPr>
                <w:rFonts w:ascii="微軟正黑體" w:eastAsia="微軟正黑體" w:hAnsi="微軟正黑體" w:cs="新細明體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5</w:t>
            </w:r>
            <w:r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0</w:t>
            </w:r>
            <w:r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5</w:t>
            </w:r>
            <w:r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:</w:t>
            </w:r>
            <w:r>
              <w:rPr>
                <w:rFonts w:ascii="微軟正黑體" w:eastAsia="微軟正黑體" w:hAnsi="微軟正黑體" w:cs="新細明體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1</w:t>
            </w:r>
            <w:r w:rsidR="00510252" w:rsidRPr="00510252">
              <w:rPr>
                <w:rFonts w:ascii="微軟正黑體" w:eastAsia="微軟正黑體" w:hAnsi="微軟正黑體" w:cs="新細明體"/>
                <w:color w:val="auto"/>
                <w:sz w:val="26"/>
                <w:szCs w:val="26"/>
                <w:bdr w:val="none" w:sz="0" w:space="0" w:color="auto"/>
                <w:lang w:val="en-US"/>
              </w:rPr>
              <w:t>0</w:t>
            </w:r>
          </w:p>
        </w:tc>
        <w:tc>
          <w:tcPr>
            <w:tcW w:w="4137" w:type="pct"/>
            <w:gridSpan w:val="3"/>
            <w:vAlign w:val="center"/>
          </w:tcPr>
          <w:p w:rsidR="00510252" w:rsidRPr="00510252" w:rsidRDefault="00FD4A6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Cs/>
                <w:color w:val="auto"/>
                <w:sz w:val="24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808080" w:themeColor="background1" w:themeShade="80"/>
                <w:sz w:val="24"/>
                <w:bdr w:val="none" w:sz="0" w:space="0" w:color="auto"/>
                <w:lang w:val="en-US"/>
              </w:rPr>
              <w:t>休息</w:t>
            </w:r>
            <w:r w:rsidR="005E256F" w:rsidRPr="00D7140F">
              <w:rPr>
                <w:rFonts w:ascii="微軟正黑體" w:eastAsia="微軟正黑體" w:hAnsi="微軟正黑體" w:cs="新細明體" w:hint="eastAsia"/>
                <w:b/>
                <w:bCs/>
                <w:color w:val="808080" w:themeColor="background1" w:themeShade="80"/>
                <w:sz w:val="24"/>
                <w:bdr w:val="none" w:sz="0" w:space="0" w:color="auto"/>
                <w:lang w:val="en-US"/>
              </w:rPr>
              <w:t>時間</w:t>
            </w:r>
          </w:p>
        </w:tc>
      </w:tr>
      <w:tr w:rsidR="00510252" w:rsidRPr="00510252" w:rsidTr="00C85F6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Merge w:val="restart"/>
          </w:tcPr>
          <w:p w:rsidR="005E256F" w:rsidRPr="00510252" w:rsidRDefault="00510252" w:rsidP="008B6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  <w:r w:rsidRPr="0051025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1</w:t>
            </w:r>
            <w:r w:rsidR="00FD4A62"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5</w:t>
            </w:r>
            <w:r w:rsidR="00FD4A6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:</w:t>
            </w:r>
            <w:r w:rsidR="00FD4A62"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1</w:t>
            </w:r>
            <w:r w:rsidRPr="0051025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0-1</w:t>
            </w:r>
            <w:r w:rsidRPr="00510252"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6</w:t>
            </w:r>
            <w:r w:rsidRPr="0051025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:</w:t>
            </w:r>
            <w:r w:rsidRPr="00510252">
              <w:rPr>
                <w:rFonts w:ascii="微軟正黑體" w:eastAsia="微軟正黑體" w:hAnsi="微軟正黑體" w:cs="Times New Roman" w:hint="eastAsia"/>
                <w:color w:val="auto"/>
                <w:sz w:val="26"/>
                <w:szCs w:val="26"/>
                <w:bdr w:val="none" w:sz="0" w:space="0" w:color="auto"/>
                <w:lang w:val="en-US"/>
              </w:rPr>
              <w:t>3</w:t>
            </w:r>
            <w:r w:rsidRPr="00510252"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  <w:t>0</w:t>
            </w:r>
          </w:p>
        </w:tc>
        <w:tc>
          <w:tcPr>
            <w:tcW w:w="4137" w:type="pct"/>
            <w:gridSpan w:val="3"/>
          </w:tcPr>
          <w:p w:rsidR="00510252" w:rsidRPr="00510252" w:rsidRDefault="00430E4E" w:rsidP="00430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auto"/>
                <w:sz w:val="28"/>
                <w:bdr w:val="none" w:sz="0" w:space="0" w:color="auto"/>
                <w:lang w:val="en-US"/>
              </w:rPr>
            </w:pPr>
            <w:proofErr w:type="spellStart"/>
            <w:r w:rsidRPr="00430E4E"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szCs w:val="26"/>
                <w:bdr w:val="none" w:sz="0" w:space="0" w:color="auto"/>
                <w:lang w:val="en-US"/>
              </w:rPr>
              <w:t>Foammelt</w:t>
            </w:r>
            <w:proofErr w:type="spellEnd"/>
            <w:r w:rsidR="005744F2" w:rsidRPr="005744F2">
              <w:rPr>
                <w:rFonts w:ascii="微軟正黑體" w:eastAsia="微軟正黑體" w:hAnsi="微軟正黑體" w:cs="Times New Roman" w:hint="eastAsia"/>
                <w:b/>
                <w:bCs/>
                <w:color w:val="auto"/>
                <w:sz w:val="28"/>
                <w:szCs w:val="26"/>
                <w:bdr w:val="none" w:sz="0" w:space="0" w:color="auto"/>
                <w:lang w:val="en-US"/>
              </w:rPr>
              <w:t>射出物理發泡製程</w:t>
            </w:r>
          </w:p>
        </w:tc>
      </w:tr>
      <w:tr w:rsidR="00510252" w:rsidRPr="00510252" w:rsidTr="00430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Merge/>
          </w:tcPr>
          <w:p w:rsidR="00510252" w:rsidRPr="00510252" w:rsidRDefault="00510252" w:rsidP="005102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 w:cs="Times New Roman"/>
                <w:color w:val="auto"/>
                <w:sz w:val="26"/>
                <w:szCs w:val="26"/>
                <w:bdr w:val="none" w:sz="0" w:space="0" w:color="auto"/>
                <w:lang w:val="en-US"/>
              </w:rPr>
            </w:pPr>
          </w:p>
        </w:tc>
        <w:tc>
          <w:tcPr>
            <w:tcW w:w="2529" w:type="pct"/>
            <w:vAlign w:val="center"/>
          </w:tcPr>
          <w:p w:rsidR="00550CEB" w:rsidRPr="00430E4E" w:rsidRDefault="00302A4A" w:rsidP="00302A4A">
            <w:pPr>
              <w:pStyle w:val="a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</w:pPr>
            <w:proofErr w:type="spellStart"/>
            <w:r w:rsidRPr="00430E4E">
              <w:rPr>
                <w:rFonts w:ascii="微軟正黑體" w:eastAsia="微軟正黑體" w:hAnsi="微軟正黑體" w:cs="Times New Roman"/>
                <w:bCs/>
                <w:sz w:val="18"/>
                <w:bdr w:val="none" w:sz="0" w:space="0" w:color="auto"/>
                <w:lang w:val="en-US"/>
              </w:rPr>
              <w:t>Foammelt</w:t>
            </w:r>
            <w:proofErr w:type="spellEnd"/>
            <w:r w:rsidRPr="00430E4E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物理發泡</w:t>
            </w:r>
          </w:p>
          <w:p w:rsidR="00430E4E" w:rsidRPr="00430E4E" w:rsidRDefault="00430E4E" w:rsidP="00430E4E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◆</w:t>
            </w:r>
            <w:r w:rsidRPr="00430E4E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物理發泡設備與工藝製程介紹</w:t>
            </w:r>
          </w:p>
          <w:p w:rsidR="00302A4A" w:rsidRPr="00430E4E" w:rsidRDefault="00430E4E" w:rsidP="00302A4A">
            <w:pPr>
              <w:pStyle w:val="af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實際</w:t>
            </w:r>
            <w:r w:rsidR="00302A4A" w:rsidRPr="00430E4E">
              <w:rPr>
                <w:rFonts w:ascii="微軟正黑體" w:eastAsia="微軟正黑體" w:hAnsi="微軟正黑體" w:cs="Times New Roman" w:hint="eastAsia"/>
                <w:bCs/>
                <w:sz w:val="18"/>
                <w:bdr w:val="none" w:sz="0" w:space="0" w:color="auto"/>
                <w:lang w:val="en-US"/>
              </w:rPr>
              <w:t>應用案例</w:t>
            </w:r>
          </w:p>
          <w:p w:rsidR="00430E4E" w:rsidRDefault="00302A4A" w:rsidP="00430E4E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Climate control panel/Rear thorax air bag cover/</w:t>
            </w:r>
          </w:p>
          <w:p w:rsidR="00430E4E" w:rsidRDefault="00302A4A" w:rsidP="00430E4E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</w:pPr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Spring deflection damper/VW interior door trim</w:t>
            </w:r>
            <w:r w:rsidR="00430E4E"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/</w:t>
            </w:r>
          </w:p>
          <w:p w:rsidR="00302A4A" w:rsidRPr="00302A4A" w:rsidRDefault="00430E4E" w:rsidP="00430E4E">
            <w:pPr>
              <w:pStyle w:val="af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napToGrid w:val="0"/>
              <w:spacing w:before="0" w:after="0" w:line="240" w:lineRule="exac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Cs/>
                <w:color w:val="515151" w:themeColor="text2" w:themeShade="BF"/>
                <w:sz w:val="18"/>
                <w:bdr w:val="none" w:sz="0" w:space="0" w:color="auto"/>
                <w:lang w:val="en-US"/>
              </w:rPr>
            </w:pPr>
            <w:proofErr w:type="spellStart"/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>Loadhog</w:t>
            </w:r>
            <w:proofErr w:type="spellEnd"/>
            <w:r w:rsidRPr="00430E4E">
              <w:rPr>
                <w:rFonts w:ascii="微軟正黑體" w:eastAsia="微軟正黑體" w:hAnsi="微軟正黑體" w:cs="Times New Roman" w:hint="eastAsia"/>
                <w:bCs/>
                <w:color w:val="3A3A3A" w:themeColor="background2" w:themeShade="40"/>
                <w:sz w:val="18"/>
                <w:bdr w:val="none" w:sz="0" w:space="0" w:color="auto"/>
                <w:lang w:val="en-US"/>
              </w:rPr>
              <w:t xml:space="preserve"> Lid/Headlamp housing</w:t>
            </w:r>
          </w:p>
        </w:tc>
        <w:tc>
          <w:tcPr>
            <w:tcW w:w="1608" w:type="pct"/>
            <w:gridSpan w:val="2"/>
            <w:vAlign w:val="center"/>
          </w:tcPr>
          <w:p w:rsidR="00550CEB" w:rsidRDefault="00550CEB" w:rsidP="00430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C00000"/>
                <w:sz w:val="24"/>
                <w:bdr w:val="none" w:sz="0" w:space="0" w:color="auto"/>
                <w:lang w:val="en-US"/>
              </w:rPr>
            </w:pPr>
            <w:r w:rsidRPr="00FD4A62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恩格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爾機</w:t>
            </w:r>
            <w:r w:rsidRPr="00FD4A62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械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(</w:t>
            </w:r>
            <w:r w:rsidRPr="00FD4A62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上海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)</w:t>
            </w:r>
            <w:r w:rsidRPr="00FD4A62"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4"/>
                <w:bdr w:val="none" w:sz="0" w:space="0" w:color="auto"/>
                <w:lang w:val="en-US"/>
              </w:rPr>
              <w:t>有限公司</w:t>
            </w:r>
          </w:p>
          <w:p w:rsidR="00550CEB" w:rsidRPr="00652C41" w:rsidRDefault="000228C5" w:rsidP="00430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C00000"/>
                <w:sz w:val="20"/>
                <w:szCs w:val="20"/>
                <w:bdr w:val="none" w:sz="0" w:space="0" w:color="auto"/>
                <w:lang w:val="en-US"/>
              </w:rPr>
              <w:t>培訓部門經理</w:t>
            </w:r>
          </w:p>
          <w:p w:rsidR="007452A9" w:rsidRPr="00550CEB" w:rsidRDefault="008C50B9" w:rsidP="00430E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 xml:space="preserve"> 溫曉宇</w:t>
            </w:r>
            <w:r w:rsidR="000228C5"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 xml:space="preserve"> </w:t>
            </w:r>
            <w:r w:rsidR="000228C5" w:rsidRPr="000228C5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先生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4"/>
                <w:szCs w:val="24"/>
              </w:rPr>
              <w:t xml:space="preserve"> </w:t>
            </w:r>
            <w:r w:rsidR="000228C5" w:rsidRPr="009D63BF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(</w:t>
            </w:r>
            <w:r w:rsidRPr="009D63BF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Boris Wen</w:t>
            </w:r>
            <w:r w:rsidR="000228C5" w:rsidRPr="009D63BF">
              <w:rPr>
                <w:rFonts w:ascii="微軟正黑體" w:eastAsia="微軟正黑體" w:hAnsi="微軟正黑體" w:hint="eastAsia"/>
                <w:b/>
                <w:color w:val="auto"/>
                <w:sz w:val="16"/>
                <w:szCs w:val="16"/>
              </w:rPr>
              <w:t>)</w:t>
            </w:r>
          </w:p>
        </w:tc>
      </w:tr>
      <w:tr w:rsidR="00510252" w:rsidRPr="00510252" w:rsidTr="0026507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510252" w:rsidRPr="00510252" w:rsidRDefault="00510252" w:rsidP="00265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320" w:lineRule="exact"/>
              <w:jc w:val="center"/>
              <w:rPr>
                <w:rFonts w:ascii="微軟正黑體" w:eastAsia="微軟正黑體" w:hAnsi="微軟正黑體" w:cs="Times New Roman"/>
                <w:sz w:val="24"/>
                <w:bdr w:val="none" w:sz="0" w:space="0" w:color="auto"/>
                <w:lang w:val="en-US"/>
              </w:rPr>
            </w:pPr>
            <w:r w:rsidRPr="00510252">
              <w:rPr>
                <w:rFonts w:ascii="微軟正黑體" w:eastAsia="微軟正黑體" w:hAnsi="微軟正黑體" w:cs="Times New Roman" w:hint="eastAsia"/>
                <w:sz w:val="20"/>
                <w:szCs w:val="23"/>
                <w:bdr w:val="none" w:sz="0" w:space="0" w:color="auto"/>
                <w:lang w:val="en-US"/>
              </w:rPr>
              <w:t>**主辦單位得保留議程相關與活動細節調整之權利**</w:t>
            </w:r>
          </w:p>
        </w:tc>
      </w:tr>
    </w:tbl>
    <w:p w:rsidR="00510252" w:rsidRPr="00510252" w:rsidRDefault="00510252" w:rsidP="00510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615"/>
        </w:tabs>
        <w:snapToGrid w:val="0"/>
        <w:spacing w:beforeLines="50" w:before="120" w:afterLines="100" w:after="240" w:line="240" w:lineRule="auto"/>
        <w:contextualSpacing/>
        <w:rPr>
          <w:rFonts w:ascii="Times New Roman" w:eastAsia="新細明體" w:hAnsi="Times New Roman" w:cs="Times New Roman"/>
          <w:color w:val="auto"/>
          <w:sz w:val="16"/>
          <w:szCs w:val="16"/>
          <w:bdr w:val="none" w:sz="0" w:space="0" w:color="auto"/>
          <w:lang w:val="en-US"/>
        </w:rPr>
      </w:pPr>
      <w:r w:rsidRPr="00510252">
        <w:rPr>
          <w:rFonts w:ascii="Times New Roman" w:eastAsia="新細明體" w:hAnsi="Times New Roman" w:cs="Times New Roman"/>
          <w:color w:val="auto"/>
          <w:sz w:val="16"/>
          <w:szCs w:val="16"/>
          <w:bdr w:val="none" w:sz="0" w:space="0" w:color="auto"/>
          <w:lang w:val="en-US"/>
        </w:rPr>
        <w:lastRenderedPageBreak/>
        <w:tab/>
      </w:r>
    </w:p>
    <w:p w:rsidR="00AD0518" w:rsidRPr="00AD0518" w:rsidRDefault="00AD0518" w:rsidP="0026507B">
      <w:pPr>
        <w:spacing w:before="0" w:after="0" w:line="240" w:lineRule="auto"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  <w:r w:rsidRPr="00AD0518">
        <w:rPr>
          <w:rFonts w:ascii="微軟正黑體" w:eastAsia="微軟正黑體" w:hAnsi="微軟正黑體" w:cs="新細明體" w:hint="eastAsia"/>
          <w:b/>
          <w:color w:val="0070C0"/>
          <w:sz w:val="32"/>
          <w:szCs w:val="32"/>
          <w:bdr w:val="none" w:sz="0" w:space="0" w:color="auto"/>
          <w:lang w:val="en-US"/>
        </w:rPr>
        <w:t>=報名資訊=</w:t>
      </w:r>
      <w:bookmarkStart w:id="0" w:name="_GoBack"/>
      <w:bookmarkEnd w:id="0"/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before="0" w:after="0" w:line="300" w:lineRule="exact"/>
        <w:rPr>
          <w:rFonts w:ascii="Arial" w:eastAsia="標楷體" w:hAnsi="Arial" w:cs="新細明體"/>
          <w:sz w:val="20"/>
          <w:bdr w:val="none" w:sz="0" w:space="0" w:color="auto"/>
          <w:lang w:val="en-US"/>
        </w:rPr>
      </w:pPr>
      <w:r w:rsidRPr="00AD0518">
        <w:rPr>
          <w:rFonts w:ascii="Arial" w:eastAsia="標楷體" w:hAnsi="Arial" w:cs="新細明體" w:hint="eastAsia"/>
          <w:sz w:val="20"/>
          <w:bdr w:val="none" w:sz="0" w:space="0" w:color="auto"/>
          <w:lang w:val="en-US"/>
        </w:rPr>
        <w:sym w:font="Wingdings" w:char="F0B5"/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活動日期：108年</w:t>
      </w:r>
      <w:r w:rsidR="00FD4A62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8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月</w:t>
      </w:r>
      <w:r w:rsidR="00FD4A62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8日（四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）9：30-16：30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before="0" w:after="0" w:line="300" w:lineRule="exact"/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fr-FR"/>
        </w:rPr>
      </w:pPr>
      <w:r w:rsidRPr="00AD0518">
        <w:rPr>
          <w:rFonts w:ascii="Arial" w:eastAsia="標楷體" w:hAnsi="Arial" w:cs="新細明體" w:hint="eastAsia"/>
          <w:sz w:val="20"/>
          <w:bdr w:val="none" w:sz="0" w:space="0" w:color="auto"/>
          <w:lang w:val="en-US"/>
        </w:rPr>
        <w:sym w:font="Wingdings" w:char="F0B5"/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活動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地點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fr-FR"/>
        </w:rPr>
        <w:t>：</w:t>
      </w:r>
      <w:r w:rsidRPr="00AD0518">
        <w:rPr>
          <w:rFonts w:ascii="微軟正黑體" w:eastAsia="微軟正黑體" w:hAnsi="微軟正黑體" w:cs="Arial" w:hint="eastAsia"/>
          <w:color w:val="auto"/>
          <w:sz w:val="20"/>
          <w:highlight w:val="yellow"/>
          <w:bdr w:val="none" w:sz="0" w:space="0" w:color="auto"/>
          <w:lang w:val="en-US"/>
        </w:rPr>
        <w:t>台中 塑膠中心</w:t>
      </w:r>
      <w:proofErr w:type="gramStart"/>
      <w:r w:rsidR="00FD4A62">
        <w:rPr>
          <w:rFonts w:ascii="微軟正黑體" w:eastAsia="微軟正黑體" w:hAnsi="微軟正黑體" w:cs="Arial" w:hint="eastAsia"/>
          <w:color w:val="auto"/>
          <w:sz w:val="20"/>
          <w:highlight w:val="yellow"/>
          <w:bdr w:val="none" w:sz="0" w:space="0" w:color="auto"/>
          <w:lang w:val="en-US"/>
        </w:rPr>
        <w:t>醫</w:t>
      </w:r>
      <w:proofErr w:type="gramEnd"/>
      <w:r w:rsidR="00FD4A62">
        <w:rPr>
          <w:rFonts w:ascii="微軟正黑體" w:eastAsia="微軟正黑體" w:hAnsi="微軟正黑體" w:cs="Arial" w:hint="eastAsia"/>
          <w:color w:val="auto"/>
          <w:sz w:val="20"/>
          <w:highlight w:val="yellow"/>
          <w:bdr w:val="none" w:sz="0" w:space="0" w:color="auto"/>
          <w:lang w:val="en-US"/>
        </w:rPr>
        <w:t>材大樓</w:t>
      </w:r>
      <w:r w:rsidRPr="00AD0518">
        <w:rPr>
          <w:rFonts w:ascii="微軟正黑體" w:eastAsia="微軟正黑體" w:hAnsi="微軟正黑體" w:cs="Arial" w:hint="eastAsia"/>
          <w:color w:val="auto"/>
          <w:sz w:val="20"/>
          <w:highlight w:val="yellow"/>
          <w:bdr w:val="none" w:sz="0" w:space="0" w:color="auto"/>
          <w:lang w:val="en-US"/>
        </w:rPr>
        <w:t>（</w:t>
      </w:r>
      <w:r w:rsidRPr="00AD0518">
        <w:rPr>
          <w:rFonts w:ascii="微軟正黑體" w:eastAsia="微軟正黑體" w:hAnsi="微軟正黑體" w:cs="Arial"/>
          <w:color w:val="auto"/>
          <w:sz w:val="20"/>
          <w:highlight w:val="yellow"/>
          <w:bdr w:val="none" w:sz="0" w:space="0" w:color="auto"/>
          <w:lang w:val="en-US"/>
        </w:rPr>
        <w:t>台中市</w:t>
      </w:r>
      <w:r w:rsidRPr="00AD0518">
        <w:rPr>
          <w:rFonts w:ascii="微軟正黑體" w:eastAsia="微軟正黑體" w:hAnsi="微軟正黑體" w:cs="Arial" w:hint="eastAsia"/>
          <w:color w:val="auto"/>
          <w:sz w:val="20"/>
          <w:highlight w:val="yellow"/>
          <w:bdr w:val="none" w:sz="0" w:space="0" w:color="auto"/>
          <w:lang w:val="en-US"/>
        </w:rPr>
        <w:t>西屯區工業3</w:t>
      </w:r>
      <w:r w:rsidR="00FD4A62">
        <w:rPr>
          <w:rFonts w:ascii="微軟正黑體" w:eastAsia="微軟正黑體" w:hAnsi="微軟正黑體" w:cs="Arial" w:hint="eastAsia"/>
          <w:color w:val="auto"/>
          <w:sz w:val="20"/>
          <w:highlight w:val="yellow"/>
          <w:bdr w:val="none" w:sz="0" w:space="0" w:color="auto"/>
          <w:lang w:val="en-US"/>
        </w:rPr>
        <w:t>9</w:t>
      </w:r>
      <w:r w:rsidRPr="00AD0518">
        <w:rPr>
          <w:rFonts w:ascii="微軟正黑體" w:eastAsia="微軟正黑體" w:hAnsi="微軟正黑體" w:cs="Arial" w:hint="eastAsia"/>
          <w:color w:val="auto"/>
          <w:sz w:val="20"/>
          <w:highlight w:val="yellow"/>
          <w:bdr w:val="none" w:sz="0" w:space="0" w:color="auto"/>
          <w:lang w:val="en-US"/>
        </w:rPr>
        <w:t>路</w:t>
      </w:r>
      <w:r w:rsidR="00FD4A62">
        <w:rPr>
          <w:rFonts w:ascii="微軟正黑體" w:eastAsia="微軟正黑體" w:hAnsi="微軟正黑體" w:cs="Arial" w:hint="eastAsia"/>
          <w:color w:val="auto"/>
          <w:sz w:val="20"/>
          <w:highlight w:val="yellow"/>
          <w:bdr w:val="none" w:sz="0" w:space="0" w:color="auto"/>
          <w:lang w:val="en-US"/>
        </w:rPr>
        <w:t>59</w:t>
      </w:r>
      <w:r w:rsidRPr="00AD0518">
        <w:rPr>
          <w:rFonts w:ascii="微軟正黑體" w:eastAsia="微軟正黑體" w:hAnsi="微軟正黑體" w:cs="Arial" w:hint="eastAsia"/>
          <w:color w:val="auto"/>
          <w:sz w:val="20"/>
          <w:highlight w:val="yellow"/>
          <w:bdr w:val="none" w:sz="0" w:space="0" w:color="auto"/>
          <w:lang w:val="en-US"/>
        </w:rPr>
        <w:t>號）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before="0" w:after="0" w:line="300" w:lineRule="exact"/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fr-FR"/>
        </w:rPr>
      </w:pPr>
      <w:r w:rsidRPr="00AD0518">
        <w:rPr>
          <w:rFonts w:ascii="Arial" w:eastAsia="標楷體" w:hAnsi="Arial" w:cs="新細明體" w:hint="eastAsia"/>
          <w:sz w:val="20"/>
          <w:bdr w:val="none" w:sz="0" w:space="0" w:color="auto"/>
          <w:lang w:val="en-US"/>
        </w:rPr>
        <w:sym w:font="Wingdings" w:char="F0B5"/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活動費用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fr-FR"/>
        </w:rPr>
        <w:t>：</w:t>
      </w:r>
      <w:r w:rsidRPr="00AD0518">
        <w:rPr>
          <w:rFonts w:ascii="微軟正黑體" w:eastAsia="微軟正黑體" w:hAnsi="微軟正黑體" w:cs="Arial" w:hint="eastAsia"/>
          <w:b/>
          <w:color w:val="auto"/>
          <w:sz w:val="20"/>
          <w:bdr w:val="none" w:sz="0" w:space="0" w:color="auto"/>
          <w:lang w:val="fr-FR"/>
        </w:rPr>
        <w:t>$4,000</w:t>
      </w:r>
      <w:r w:rsidRPr="00AD0518">
        <w:rPr>
          <w:rFonts w:ascii="微軟正黑體" w:eastAsia="微軟正黑體" w:hAnsi="微軟正黑體" w:cs="Arial" w:hint="eastAsia"/>
          <w:b/>
          <w:color w:val="auto"/>
          <w:sz w:val="20"/>
          <w:bdr w:val="none" w:sz="0" w:space="0" w:color="auto"/>
          <w:lang w:val="en-US"/>
        </w:rPr>
        <w:t>元</w:t>
      </w:r>
      <w:r w:rsidRPr="00AD0518">
        <w:rPr>
          <w:rFonts w:ascii="微軟正黑體" w:eastAsia="微軟正黑體" w:hAnsi="微軟正黑體" w:cs="Arial" w:hint="eastAsia"/>
          <w:b/>
          <w:color w:val="auto"/>
          <w:sz w:val="20"/>
          <w:bdr w:val="none" w:sz="0" w:space="0" w:color="auto"/>
          <w:lang w:val="fr-FR"/>
        </w:rPr>
        <w:t>/</w:t>
      </w:r>
      <w:r w:rsidRPr="00AD0518">
        <w:rPr>
          <w:rFonts w:ascii="微軟正黑體" w:eastAsia="微軟正黑體" w:hAnsi="微軟正黑體" w:cs="Arial" w:hint="eastAsia"/>
          <w:b/>
          <w:color w:val="auto"/>
          <w:sz w:val="20"/>
          <w:bdr w:val="none" w:sz="0" w:space="0" w:color="auto"/>
          <w:lang w:val="en-US"/>
        </w:rPr>
        <w:t>人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fr-FR"/>
        </w:rPr>
        <w:t>(</w:t>
      </w:r>
      <w:r w:rsidRPr="00AD0518">
        <w:rPr>
          <w:rFonts w:ascii="微軟正黑體" w:eastAsia="微軟正黑體" w:hAnsi="微軟正黑體" w:cs="Arial"/>
          <w:sz w:val="20"/>
          <w:bdr w:val="none" w:sz="0" w:space="0" w:color="auto"/>
          <w:lang w:val="en-US"/>
        </w:rPr>
        <w:t>含講義</w:t>
      </w:r>
      <w:r w:rsidRPr="00AD0518">
        <w:rPr>
          <w:rFonts w:ascii="微軟正黑體" w:eastAsia="微軟正黑體" w:hAnsi="微軟正黑體" w:cs="Arial" w:hint="eastAsia"/>
          <w:sz w:val="20"/>
          <w:bdr w:val="none" w:sz="0" w:space="0" w:color="auto"/>
          <w:lang w:val="en-US"/>
        </w:rPr>
        <w:t>、餐點</w:t>
      </w:r>
      <w:r w:rsidRPr="00AD0518">
        <w:rPr>
          <w:rFonts w:ascii="微軟正黑體" w:eastAsia="微軟正黑體" w:hAnsi="微軟正黑體" w:cs="Arial"/>
          <w:sz w:val="20"/>
          <w:bdr w:val="none" w:sz="0" w:space="0" w:color="auto"/>
          <w:lang w:val="en-US"/>
        </w:rPr>
        <w:t>及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稅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fr-FR"/>
        </w:rPr>
        <w:t>)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fr-FR"/>
        </w:rPr>
        <w:t>（此課程已享政府補助，原費用$5,000/人，</w:t>
      </w:r>
      <w:r w:rsidRPr="00AD0518">
        <w:rPr>
          <w:rFonts w:ascii="微軟正黑體" w:eastAsia="微軟正黑體" w:hAnsi="微軟正黑體" w:cs="Arial" w:hint="eastAsia"/>
          <w:color w:val="auto"/>
          <w:sz w:val="20"/>
          <w:u w:val="single"/>
          <w:bdr w:val="none" w:sz="0" w:space="0" w:color="auto"/>
          <w:lang w:val="fr-FR"/>
        </w:rPr>
        <w:t>恕無法使用折價</w:t>
      </w:r>
      <w:proofErr w:type="gramStart"/>
      <w:r w:rsidRPr="00AD0518">
        <w:rPr>
          <w:rFonts w:ascii="微軟正黑體" w:eastAsia="微軟正黑體" w:hAnsi="微軟正黑體" w:cs="Arial" w:hint="eastAsia"/>
          <w:color w:val="auto"/>
          <w:sz w:val="20"/>
          <w:u w:val="single"/>
          <w:bdr w:val="none" w:sz="0" w:space="0" w:color="auto"/>
          <w:lang w:val="fr-FR"/>
        </w:rPr>
        <w:t>券</w:t>
      </w:r>
      <w:proofErr w:type="gramEnd"/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fr-FR"/>
        </w:rPr>
        <w:t>）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20" w:after="48" w:line="300" w:lineRule="exact"/>
        <w:rPr>
          <w:rFonts w:ascii="微軟正黑體" w:eastAsia="微軟正黑體" w:hAnsi="微軟正黑體" w:cs="Arial"/>
          <w:color w:val="C00000"/>
          <w:sz w:val="20"/>
          <w:bdr w:val="none" w:sz="0" w:space="0" w:color="auto"/>
          <w:lang w:val="en-US"/>
        </w:rPr>
      </w:pPr>
      <w:r w:rsidRPr="00AD0518">
        <w:rPr>
          <w:rFonts w:ascii="微軟正黑體" w:eastAsia="微軟正黑體" w:hAnsi="微軟正黑體" w:cs="Arial" w:hint="eastAsia"/>
          <w:sz w:val="20"/>
          <w:bdr w:val="none" w:sz="0" w:space="0" w:color="auto"/>
          <w:lang w:val="en-US"/>
        </w:rPr>
        <w:t xml:space="preserve">             </w:t>
      </w:r>
      <w:proofErr w:type="gramStart"/>
      <w:r w:rsidRPr="00AD0518">
        <w:rPr>
          <w:rFonts w:ascii="微軟正黑體" w:eastAsia="微軟正黑體" w:hAnsi="微軟正黑體" w:cs="Arial" w:hint="eastAsia"/>
          <w:sz w:val="20"/>
          <w:bdr w:val="none" w:sz="0" w:space="0" w:color="auto"/>
          <w:lang w:val="en-US"/>
        </w:rPr>
        <w:t>註</w:t>
      </w:r>
      <w:proofErr w:type="gramEnd"/>
      <w:r w:rsidRPr="00AD0518">
        <w:rPr>
          <w:rFonts w:ascii="微軟正黑體" w:eastAsia="微軟正黑體" w:hAnsi="微軟正黑體" w:cs="Arial" w:hint="eastAsia"/>
          <w:sz w:val="20"/>
          <w:bdr w:val="none" w:sz="0" w:space="0" w:color="auto"/>
          <w:lang w:val="en-US"/>
        </w:rPr>
        <w:t>：以上</w:t>
      </w:r>
      <w:proofErr w:type="gramStart"/>
      <w:r w:rsidRPr="00AD0518">
        <w:rPr>
          <w:rFonts w:ascii="微軟正黑體" w:eastAsia="微軟正黑體" w:hAnsi="微軟正黑體" w:cs="Arial" w:hint="eastAsia"/>
          <w:sz w:val="20"/>
          <w:bdr w:val="none" w:sz="0" w:space="0" w:color="auto"/>
          <w:lang w:val="en-US"/>
        </w:rPr>
        <w:t>發票皆開立</w:t>
      </w:r>
      <w:proofErr w:type="gramEnd"/>
      <w:r w:rsidRPr="00AD0518">
        <w:rPr>
          <w:rFonts w:ascii="微軟正黑體" w:eastAsia="微軟正黑體" w:hAnsi="微軟正黑體" w:cs="Arial" w:hint="eastAsia"/>
          <w:sz w:val="20"/>
          <w:highlight w:val="yellow"/>
          <w:u w:val="single"/>
          <w:bdr w:val="none" w:sz="0" w:space="0" w:color="auto"/>
          <w:lang w:val="en-US"/>
        </w:rPr>
        <w:t>上課當月</w:t>
      </w:r>
      <w:r w:rsidRPr="00AD0518">
        <w:rPr>
          <w:rFonts w:ascii="微軟正黑體" w:eastAsia="微軟正黑體" w:hAnsi="微軟正黑體" w:cs="Arial" w:hint="eastAsia"/>
          <w:sz w:val="20"/>
          <w:u w:val="single"/>
          <w:bdr w:val="none" w:sz="0" w:space="0" w:color="auto"/>
          <w:lang w:val="en-US"/>
        </w:rPr>
        <w:t>公司抬頭</w:t>
      </w:r>
      <w:r w:rsidRPr="00AD0518">
        <w:rPr>
          <w:rFonts w:ascii="微軟正黑體" w:eastAsia="微軟正黑體" w:hAnsi="微軟正黑體" w:cs="Arial" w:hint="eastAsia"/>
          <w:sz w:val="20"/>
          <w:bdr w:val="none" w:sz="0" w:space="0" w:color="auto"/>
          <w:lang w:val="en-US"/>
        </w:rPr>
        <w:t>發票 (其他需求請於報名時</w:t>
      </w:r>
      <w:proofErr w:type="gramStart"/>
      <w:r w:rsidRPr="00AD0518">
        <w:rPr>
          <w:rFonts w:ascii="微軟正黑體" w:eastAsia="微軟正黑體" w:hAnsi="微軟正黑體" w:cs="Arial" w:hint="eastAsia"/>
          <w:sz w:val="20"/>
          <w:bdr w:val="none" w:sz="0" w:space="0" w:color="auto"/>
          <w:lang w:val="en-US"/>
        </w:rPr>
        <w:t>註</w:t>
      </w:r>
      <w:proofErr w:type="gramEnd"/>
      <w:r w:rsidRPr="00AD0518">
        <w:rPr>
          <w:rFonts w:ascii="微軟正黑體" w:eastAsia="微軟正黑體" w:hAnsi="微軟正黑體" w:cs="Arial" w:hint="eastAsia"/>
          <w:sz w:val="20"/>
          <w:bdr w:val="none" w:sz="0" w:space="0" w:color="auto"/>
          <w:lang w:val="en-US"/>
        </w:rPr>
        <w:t>名並告知)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autoSpaceDE w:val="0"/>
        <w:autoSpaceDN w:val="0"/>
        <w:snapToGrid w:val="0"/>
        <w:spacing w:before="0" w:after="0" w:line="300" w:lineRule="exact"/>
        <w:ind w:right="18"/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</w:pPr>
      <w:r w:rsidRPr="00AD0518">
        <w:rPr>
          <w:rFonts w:ascii="Arial" w:eastAsia="標楷體" w:hAnsi="Arial" w:cs="新細明體" w:hint="eastAsia"/>
          <w:sz w:val="20"/>
          <w:bdr w:val="none" w:sz="0" w:space="0" w:color="auto"/>
          <w:lang w:val="en-US"/>
        </w:rPr>
        <w:sym w:font="Wingdings" w:char="F0B5"/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注意事項：</w:t>
      </w:r>
      <w:r w:rsidRPr="00AD0518">
        <w:rPr>
          <w:rFonts w:ascii="Century Gothic" w:eastAsia="新細明體" w:hAnsi="Century Gothic" w:cs="Arial"/>
          <w:color w:val="auto"/>
          <w:sz w:val="20"/>
          <w:bdr w:val="none" w:sz="0" w:space="0" w:color="auto"/>
          <w:lang w:val="en-US"/>
        </w:rPr>
        <w:sym w:font="Wingdings" w:char="F081"/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名額有限，請提早報名，額滿為止。上課當天，現場不受理臨時報名！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00" w:lineRule="exact"/>
        <w:ind w:firstLineChars="600" w:firstLine="1200"/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</w:pP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sym w:font="Wingdings" w:char="F082"/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報名截止日：</w:t>
      </w:r>
      <w:r w:rsidR="00FD4A62">
        <w:rPr>
          <w:rFonts w:ascii="微軟正黑體" w:eastAsia="微軟正黑體" w:hAnsi="微軟正黑體" w:cs="Arial" w:hint="eastAsia"/>
          <w:b/>
          <w:color w:val="FA150B"/>
          <w:sz w:val="20"/>
          <w:highlight w:val="yellow"/>
          <w:bdr w:val="none" w:sz="0" w:space="0" w:color="auto"/>
          <w:lang w:val="en-US"/>
        </w:rPr>
        <w:t>8</w:t>
      </w:r>
      <w:r w:rsidR="0002730D" w:rsidRPr="00453CAA">
        <w:rPr>
          <w:rFonts w:ascii="微軟正黑體" w:eastAsia="微軟正黑體" w:hAnsi="微軟正黑體" w:cs="Arial" w:hint="eastAsia"/>
          <w:b/>
          <w:color w:val="FA150B"/>
          <w:sz w:val="20"/>
          <w:highlight w:val="yellow"/>
          <w:bdr w:val="none" w:sz="0" w:space="0" w:color="auto"/>
          <w:lang w:val="en-US"/>
        </w:rPr>
        <w:t>/</w:t>
      </w:r>
      <w:r w:rsidR="00FD4A62">
        <w:rPr>
          <w:rFonts w:ascii="微軟正黑體" w:eastAsia="微軟正黑體" w:hAnsi="微軟正黑體" w:cs="Arial" w:hint="eastAsia"/>
          <w:b/>
          <w:color w:val="FA150B"/>
          <w:sz w:val="20"/>
          <w:highlight w:val="yellow"/>
          <w:bdr w:val="none" w:sz="0" w:space="0" w:color="auto"/>
          <w:lang w:val="en-US"/>
        </w:rPr>
        <w:t>1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，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將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於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活動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前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寄發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【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出席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通知】。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00" w:lineRule="exact"/>
        <w:ind w:firstLineChars="600" w:firstLine="1200"/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</w:pP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sym w:font="Wingdings" w:char="F083"/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若遇不可抗力之因素，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主辦單位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保留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活動日期、講師、內容更換之權利</w:t>
      </w:r>
      <w:r w:rsidRPr="00AD0518"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  <w:t>。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00" w:lineRule="exact"/>
        <w:ind w:firstLineChars="600" w:firstLine="1200"/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</w:pP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sym w:font="Wingdings" w:char="F084"/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活動前五天取消者，得全額退費；活動前五天內取消者，酌收學費之</w:t>
      </w:r>
      <w:r w:rsidRPr="00AD0518">
        <w:rPr>
          <w:rFonts w:ascii="微軟正黑體" w:eastAsia="微軟正黑體" w:hAnsi="微軟正黑體" w:cs="Arial" w:hint="eastAsia"/>
          <w:color w:val="auto"/>
          <w:sz w:val="20"/>
          <w:u w:val="single"/>
          <w:bdr w:val="none" w:sz="0" w:space="0" w:color="auto"/>
          <w:lang w:val="en-US"/>
        </w:rPr>
        <w:t>10％手續費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。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00" w:lineRule="exact"/>
        <w:ind w:firstLineChars="700" w:firstLine="1400"/>
        <w:rPr>
          <w:rFonts w:ascii="微軟正黑體" w:eastAsia="微軟正黑體" w:hAnsi="微軟正黑體" w:cs="Arial"/>
          <w:color w:val="auto"/>
          <w:sz w:val="20"/>
          <w:bdr w:val="none" w:sz="0" w:space="0" w:color="auto"/>
          <w:lang w:val="en-US"/>
        </w:rPr>
      </w:pPr>
      <w:r w:rsidRPr="00AD0518">
        <w:rPr>
          <w:rFonts w:ascii="微軟正黑體" w:eastAsia="微軟正黑體" w:hAnsi="微軟正黑體" w:cs="Arial" w:hint="eastAsia"/>
          <w:color w:val="auto"/>
          <w:sz w:val="20"/>
          <w:u w:val="single"/>
          <w:bdr w:val="none" w:sz="0" w:space="0" w:color="auto"/>
          <w:lang w:val="en-US"/>
        </w:rPr>
        <w:t>活動前一天及開課當天取消者，恕</w:t>
      </w:r>
      <w:proofErr w:type="gramStart"/>
      <w:r w:rsidRPr="00AD0518">
        <w:rPr>
          <w:rFonts w:ascii="微軟正黑體" w:eastAsia="微軟正黑體" w:hAnsi="微軟正黑體" w:cs="Arial" w:hint="eastAsia"/>
          <w:color w:val="auto"/>
          <w:sz w:val="20"/>
          <w:u w:val="single"/>
          <w:bdr w:val="none" w:sz="0" w:space="0" w:color="auto"/>
          <w:lang w:val="en-US"/>
        </w:rPr>
        <w:t>不</w:t>
      </w:r>
      <w:proofErr w:type="gramEnd"/>
      <w:r w:rsidRPr="00AD0518">
        <w:rPr>
          <w:rFonts w:ascii="微軟正黑體" w:eastAsia="微軟正黑體" w:hAnsi="微軟正黑體" w:cs="Arial" w:hint="eastAsia"/>
          <w:color w:val="auto"/>
          <w:sz w:val="20"/>
          <w:u w:val="single"/>
          <w:bdr w:val="none" w:sz="0" w:space="0" w:color="auto"/>
          <w:lang w:val="en-US"/>
        </w:rPr>
        <w:t>退費</w:t>
      </w:r>
      <w:r w:rsidRPr="00AD0518">
        <w:rPr>
          <w:rFonts w:ascii="微軟正黑體" w:eastAsia="微軟正黑體" w:hAnsi="微軟正黑體" w:cs="Arial" w:hint="eastAsia"/>
          <w:color w:val="auto"/>
          <w:sz w:val="20"/>
          <w:bdr w:val="none" w:sz="0" w:space="0" w:color="auto"/>
          <w:lang w:val="en-US"/>
        </w:rPr>
        <w:t>。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00" w:lineRule="exact"/>
        <w:contextualSpacing/>
        <w:rPr>
          <w:rFonts w:ascii="微軟正黑體" w:eastAsia="微軟正黑體" w:hAnsi="微軟正黑體" w:cs="Arial"/>
          <w:color w:val="auto"/>
          <w:sz w:val="21"/>
          <w:szCs w:val="21"/>
          <w:bdr w:val="none" w:sz="0" w:space="0" w:color="auto"/>
          <w:lang w:val="en-US"/>
        </w:rPr>
      </w:pPr>
      <w:r w:rsidRPr="00AD0518">
        <w:rPr>
          <w:rFonts w:ascii="Arial" w:eastAsia="標楷體" w:hAnsi="Arial" w:cs="新細明體" w:hint="eastAsia"/>
          <w:sz w:val="21"/>
          <w:szCs w:val="21"/>
          <w:bdr w:val="none" w:sz="0" w:space="0" w:color="auto"/>
          <w:lang w:val="en-US"/>
        </w:rPr>
        <w:sym w:font="Wingdings" w:char="F0B5"/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>聯絡窗口：若對本課程有疑問請洽</w:t>
      </w:r>
      <w:r w:rsidRPr="00AD0518">
        <w:rPr>
          <w:rFonts w:ascii="微軟正黑體" w:eastAsia="微軟正黑體" w:hAnsi="微軟正黑體" w:cs="Arial"/>
          <w:color w:val="auto"/>
          <w:sz w:val="21"/>
          <w:szCs w:val="21"/>
          <w:bdr w:val="none" w:sz="0" w:space="0" w:color="auto"/>
          <w:lang w:val="en-US"/>
        </w:rPr>
        <w:t>詢04-23595900</w:t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>分機</w:t>
      </w:r>
      <w:r w:rsidR="009D63BF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>413林</w:t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>小姐。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00" w:lineRule="exact"/>
        <w:contextualSpacing/>
        <w:rPr>
          <w:rFonts w:ascii="微軟正黑體" w:eastAsia="微軟正黑體" w:hAnsi="微軟正黑體" w:cs="Arial"/>
          <w:color w:val="auto"/>
          <w:sz w:val="21"/>
          <w:szCs w:val="21"/>
          <w:bdr w:val="none" w:sz="0" w:space="0" w:color="auto"/>
          <w:lang w:val="en-US"/>
        </w:rPr>
      </w:pPr>
      <w:r w:rsidRPr="00AD0518">
        <w:rPr>
          <w:rFonts w:ascii="Arial" w:eastAsia="標楷體" w:hAnsi="Arial" w:cs="新細明體" w:hint="eastAsia"/>
          <w:sz w:val="21"/>
          <w:szCs w:val="21"/>
          <w:bdr w:val="none" w:sz="0" w:space="0" w:color="auto"/>
          <w:lang w:val="en-US"/>
        </w:rPr>
        <w:sym w:font="Wingdings" w:char="F0B5"/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>報名方式：</w:t>
      </w:r>
      <w:r w:rsidRPr="00AD0518">
        <w:rPr>
          <w:rFonts w:ascii="Century Gothic" w:eastAsia="新細明體" w:hAnsi="Century Gothic" w:cs="Arial"/>
          <w:color w:val="auto"/>
          <w:sz w:val="21"/>
          <w:szCs w:val="21"/>
          <w:bdr w:val="none" w:sz="0" w:space="0" w:color="auto"/>
          <w:lang w:val="en-US"/>
        </w:rPr>
        <w:sym w:font="Wingdings" w:char="F081"/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>傳真報名：</w:t>
      </w:r>
      <w:r w:rsidRPr="00AD0518">
        <w:rPr>
          <w:rFonts w:ascii="微軟正黑體" w:eastAsia="微軟正黑體" w:hAnsi="微軟正黑體" w:cs="Arial"/>
          <w:color w:val="auto"/>
          <w:sz w:val="21"/>
          <w:szCs w:val="21"/>
          <w:bdr w:val="none" w:sz="0" w:space="0" w:color="auto"/>
          <w:lang w:val="en-US"/>
        </w:rPr>
        <w:t>04-23507998</w:t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 xml:space="preserve">   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240" w:lineRule="auto"/>
        <w:rPr>
          <w:rFonts w:ascii="微軟正黑體" w:eastAsia="微軟正黑體" w:hAnsi="微軟正黑體" w:cs="Times New Roman"/>
          <w:color w:val="auto"/>
          <w:kern w:val="2"/>
          <w:sz w:val="21"/>
          <w:szCs w:val="21"/>
          <w:bdr w:val="none" w:sz="0" w:space="0" w:color="auto"/>
        </w:rPr>
      </w:pP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 xml:space="preserve">       </w:t>
      </w:r>
      <w:r w:rsidR="008F1739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 xml:space="preserve">           </w:t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 xml:space="preserve">     </w:t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sym w:font="Wingdings" w:char="F082"/>
      </w:r>
      <w:proofErr w:type="gramStart"/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>線上報名</w:t>
      </w:r>
      <w:proofErr w:type="gramEnd"/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>：</w:t>
      </w:r>
      <w:r w:rsidR="007535E9" w:rsidRPr="007535E9">
        <w:rPr>
          <w:rFonts w:ascii="微軟正黑體" w:eastAsia="微軟正黑體" w:hAnsi="微軟正黑體" w:cs="Times New Roman" w:hint="eastAsia"/>
          <w:color w:val="0000FF"/>
          <w:kern w:val="2"/>
          <w:sz w:val="16"/>
          <w:szCs w:val="16"/>
          <w:bdr w:val="none" w:sz="0" w:space="0" w:color="auto"/>
          <w:lang w:val="en-US"/>
        </w:rPr>
        <w:t>http://www2.pidc.org.tw/zh-tw/news/Pages/ActivityDisp.aspx?ActivityId=2259</w:t>
      </w:r>
    </w:p>
    <w:p w:rsidR="009D63BF" w:rsidRPr="009D63BF" w:rsidRDefault="00AD0518" w:rsidP="009D63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00" w:lineRule="exact"/>
        <w:ind w:firstLineChars="600" w:firstLine="1260"/>
        <w:contextualSpacing/>
        <w:rPr>
          <w:rFonts w:ascii="微軟正黑體" w:eastAsia="微軟正黑體" w:hAnsi="微軟正黑體" w:cs="Times New Roman"/>
          <w:color w:val="0000FF"/>
          <w:kern w:val="2"/>
          <w:sz w:val="20"/>
          <w:szCs w:val="20"/>
        </w:rPr>
      </w:pP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sym w:font="Wingdings" w:char="F083"/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</w:rPr>
        <w:t>E-mail</w:t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  <w:lang w:val="en-US"/>
        </w:rPr>
        <w:t>報名</w:t>
      </w:r>
      <w:r w:rsidRPr="00AD0518">
        <w:rPr>
          <w:rFonts w:ascii="微軟正黑體" w:eastAsia="微軟正黑體" w:hAnsi="微軟正黑體" w:cs="Arial" w:hint="eastAsia"/>
          <w:color w:val="auto"/>
          <w:sz w:val="21"/>
          <w:szCs w:val="21"/>
          <w:bdr w:val="none" w:sz="0" w:space="0" w:color="auto"/>
        </w:rPr>
        <w:t>：</w:t>
      </w:r>
      <w:hyperlink r:id="rId9" w:history="1">
        <w:r w:rsidR="009D63BF" w:rsidRPr="009D63BF">
          <w:rPr>
            <w:rStyle w:val="a3"/>
            <w:rFonts w:ascii="微軟正黑體" w:eastAsia="微軟正黑體" w:hAnsi="微軟正黑體" w:cs="Arial"/>
            <w:color w:val="0033CC"/>
            <w:sz w:val="21"/>
            <w:szCs w:val="21"/>
            <w:bdr w:val="none" w:sz="0" w:space="0" w:color="auto"/>
          </w:rPr>
          <w:t>ariely04@pidc.org.tw</w:t>
        </w:r>
      </w:hyperlink>
    </w:p>
    <w:p w:rsidR="00AD0518" w:rsidRPr="00C548FD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50" w:before="120" w:afterLines="50" w:after="120" w:line="240" w:lineRule="auto"/>
        <w:contextualSpacing/>
        <w:rPr>
          <w:rFonts w:ascii="Calibri" w:eastAsia="新細明體" w:hAnsi="Calibri" w:cs="Times New Roman"/>
          <w:color w:val="0000FF"/>
          <w:kern w:val="2"/>
          <w:sz w:val="24"/>
          <w:u w:val="single"/>
          <w:bdr w:val="none" w:sz="0" w:space="0" w:color="auto"/>
        </w:rPr>
      </w:pP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50" w:before="120" w:afterLines="50" w:after="120" w:line="240" w:lineRule="auto"/>
        <w:contextualSpacing/>
        <w:jc w:val="center"/>
        <w:rPr>
          <w:rFonts w:ascii="微軟正黑體" w:eastAsia="微軟正黑體" w:hAnsi="微軟正黑體" w:cs="新細明體"/>
          <w:b/>
          <w:color w:val="auto"/>
          <w:bdr w:val="none" w:sz="0" w:space="0" w:color="auto"/>
          <w:shd w:val="pct15" w:color="auto" w:fill="FFFFFF"/>
          <w:lang w:val="en-US"/>
        </w:rPr>
      </w:pPr>
      <w:r w:rsidRPr="00C548FD">
        <w:rPr>
          <w:rFonts w:ascii="微軟正黑體" w:eastAsia="微軟正黑體" w:hAnsi="微軟正黑體" w:cs="新細明體" w:hint="eastAsia"/>
          <w:b/>
          <w:color w:val="auto"/>
          <w:bdr w:val="none" w:sz="0" w:space="0" w:color="auto"/>
          <w:shd w:val="pct15" w:color="auto" w:fill="FFFFFF"/>
          <w:lang w:val="en-US"/>
        </w:rPr>
        <w:t>(傳真後請來電</w:t>
      </w:r>
      <w:r w:rsidRPr="00AD0518">
        <w:rPr>
          <w:rFonts w:ascii="微軟正黑體" w:eastAsia="微軟正黑體" w:hAnsi="微軟正黑體" w:cs="新細明體" w:hint="eastAsia"/>
          <w:b/>
          <w:color w:val="auto"/>
          <w:bdr w:val="none" w:sz="0" w:space="0" w:color="auto"/>
          <w:shd w:val="pct15" w:color="auto" w:fill="FFFFFF"/>
          <w:lang w:val="en-US"/>
        </w:rPr>
        <w:t>，以確認完成報名，FAX：04-23507998)</w:t>
      </w:r>
    </w:p>
    <w:tbl>
      <w:tblPr>
        <w:tblW w:w="5132" w:type="pct"/>
        <w:jc w:val="center"/>
        <w:tblInd w:w="2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1"/>
        <w:gridCol w:w="769"/>
        <w:gridCol w:w="512"/>
        <w:gridCol w:w="985"/>
        <w:gridCol w:w="289"/>
        <w:gridCol w:w="780"/>
        <w:gridCol w:w="521"/>
        <w:gridCol w:w="994"/>
        <w:gridCol w:w="1290"/>
        <w:gridCol w:w="532"/>
        <w:gridCol w:w="859"/>
        <w:gridCol w:w="3267"/>
      </w:tblGrid>
      <w:tr w:rsidR="00AD0518" w:rsidRPr="00AD0518" w:rsidTr="007D3473">
        <w:trPr>
          <w:trHeight w:hRule="exact" w:val="526"/>
          <w:jc w:val="center"/>
        </w:trPr>
        <w:tc>
          <w:tcPr>
            <w:tcW w:w="5000" w:type="pct"/>
            <w:gridSpan w:val="13"/>
            <w:tcBorders>
              <w:bottom w:val="single" w:sz="8" w:space="0" w:color="auto"/>
            </w:tcBorders>
            <w:vAlign w:val="center"/>
          </w:tcPr>
          <w:p w:rsidR="00AD0518" w:rsidRPr="00AD0518" w:rsidRDefault="00FD4A62" w:rsidP="00FD4A62">
            <w:pPr>
              <w:snapToGrid w:val="0"/>
              <w:spacing w:line="320" w:lineRule="exact"/>
              <w:contextualSpacing/>
              <w:jc w:val="center"/>
              <w:rPr>
                <w:rFonts w:ascii="微軟正黑體" w:eastAsia="微軟正黑體" w:hAnsi="微軟正黑體"/>
                <w:b/>
                <w:color w:val="FF0000"/>
                <w:kern w:val="2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8</w:t>
            </w:r>
            <w:r w:rsidR="00AD0518" w:rsidRPr="00AD0518"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/</w:t>
            </w:r>
            <w:r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8</w:t>
            </w:r>
            <w:r w:rsidR="007A6113" w:rsidRPr="007A6113"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輕量化PLUS：PP樹脂於超臨界微細發泡製程之實現</w:t>
            </w:r>
            <w:r w:rsidR="00AD0518" w:rsidRPr="00AD0518"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（10805</w:t>
            </w:r>
            <w:r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0808</w:t>
            </w:r>
            <w:r w:rsidR="00AD0518" w:rsidRPr="00AD0518"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28"/>
                <w:szCs w:val="28"/>
                <w:bdr w:val="none" w:sz="0" w:space="0" w:color="auto"/>
                <w:lang w:val="en-US"/>
              </w:rPr>
              <w:t>）</w:t>
            </w:r>
          </w:p>
        </w:tc>
      </w:tr>
      <w:tr w:rsidR="00AD0518" w:rsidRPr="00AD0518" w:rsidTr="007D3473">
        <w:trPr>
          <w:trHeight w:val="454"/>
          <w:jc w:val="center"/>
        </w:trPr>
        <w:tc>
          <w:tcPr>
            <w:tcW w:w="552" w:type="pct"/>
            <w:gridSpan w:val="3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distribute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公司全名</w:t>
            </w:r>
          </w:p>
        </w:tc>
        <w:tc>
          <w:tcPr>
            <w:tcW w:w="2382" w:type="pct"/>
            <w:gridSpan w:val="7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249"/>
              </w:tabs>
              <w:snapToGrid w:val="0"/>
              <w:spacing w:before="0" w:after="0" w:line="280" w:lineRule="exact"/>
              <w:ind w:leftChars="1746" w:left="3841" w:right="21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(發票抬頭)</w:t>
            </w:r>
          </w:p>
        </w:tc>
        <w:tc>
          <w:tcPr>
            <w:tcW w:w="617" w:type="pct"/>
            <w:gridSpan w:val="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distribute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公司統編</w:t>
            </w:r>
          </w:p>
        </w:tc>
        <w:tc>
          <w:tcPr>
            <w:tcW w:w="1449" w:type="pct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</w:tr>
      <w:tr w:rsidR="00AD0518" w:rsidRPr="00AD0518" w:rsidTr="007D3473">
        <w:trPr>
          <w:trHeight w:val="454"/>
          <w:jc w:val="center"/>
        </w:trPr>
        <w:tc>
          <w:tcPr>
            <w:tcW w:w="552" w:type="pct"/>
            <w:gridSpan w:val="3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distribute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營業項目</w:t>
            </w:r>
          </w:p>
        </w:tc>
        <w:tc>
          <w:tcPr>
            <w:tcW w:w="2382" w:type="pct"/>
            <w:gridSpan w:val="7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distribute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員工人數</w:t>
            </w:r>
          </w:p>
        </w:tc>
        <w:tc>
          <w:tcPr>
            <w:tcW w:w="1449" w:type="pct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</w:tr>
      <w:tr w:rsidR="00AD0518" w:rsidRPr="00AD0518" w:rsidTr="007D3473">
        <w:trPr>
          <w:trHeight w:val="454"/>
          <w:jc w:val="center"/>
        </w:trPr>
        <w:tc>
          <w:tcPr>
            <w:tcW w:w="552" w:type="pct"/>
            <w:gridSpan w:val="3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distribute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聯絡地址</w:t>
            </w:r>
          </w:p>
        </w:tc>
        <w:tc>
          <w:tcPr>
            <w:tcW w:w="2382" w:type="pct"/>
            <w:gridSpan w:val="7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sym w:font="Wingdings" w:char="F06F"/>
            </w:r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sym w:font="Wingdings" w:char="F06F"/>
            </w:r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sym w:font="Wingdings" w:char="F06F"/>
            </w:r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sym w:font="Wingdings" w:char="F06F"/>
            </w:r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sym w:font="Wingdings" w:char="F06F"/>
            </w:r>
          </w:p>
        </w:tc>
        <w:tc>
          <w:tcPr>
            <w:tcW w:w="617" w:type="pct"/>
            <w:gridSpan w:val="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distribute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傳真號碼</w:t>
            </w:r>
          </w:p>
        </w:tc>
        <w:tc>
          <w:tcPr>
            <w:tcW w:w="1449" w:type="pct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</w:tr>
      <w:tr w:rsidR="00AD0518" w:rsidRPr="00AD0518" w:rsidTr="007D3473">
        <w:trPr>
          <w:trHeight w:val="454"/>
          <w:jc w:val="center"/>
        </w:trPr>
        <w:tc>
          <w:tcPr>
            <w:tcW w:w="552" w:type="pct"/>
            <w:gridSpan w:val="3"/>
            <w:tcBorders>
              <w:bottom w:val="single" w:sz="18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distribute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人資人員</w:t>
            </w:r>
          </w:p>
        </w:tc>
        <w:tc>
          <w:tcPr>
            <w:tcW w:w="664" w:type="pct"/>
            <w:gridSpan w:val="2"/>
            <w:tcBorders>
              <w:bottom w:val="single" w:sz="18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474" w:type="pct"/>
            <w:gridSpan w:val="2"/>
            <w:tcBorders>
              <w:bottom w:val="single" w:sz="18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E-</w:t>
            </w: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Mail</w:t>
            </w:r>
          </w:p>
        </w:tc>
        <w:tc>
          <w:tcPr>
            <w:tcW w:w="1244" w:type="pct"/>
            <w:gridSpan w:val="3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617" w:type="pct"/>
            <w:gridSpan w:val="2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distribute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聯絡電話</w:t>
            </w:r>
          </w:p>
        </w:tc>
        <w:tc>
          <w:tcPr>
            <w:tcW w:w="144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        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  </w:t>
            </w: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分機</w:t>
            </w:r>
          </w:p>
        </w:tc>
      </w:tr>
      <w:tr w:rsidR="00AD0518" w:rsidRPr="00AD0518" w:rsidTr="007D3473">
        <w:trPr>
          <w:trHeight w:val="460"/>
          <w:jc w:val="center"/>
        </w:trPr>
        <w:tc>
          <w:tcPr>
            <w:tcW w:w="779" w:type="pct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參加者姓名</w:t>
            </w:r>
          </w:p>
        </w:tc>
        <w:tc>
          <w:tcPr>
            <w:tcW w:w="565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身分證字號</w:t>
            </w:r>
          </w:p>
        </w:tc>
        <w:tc>
          <w:tcPr>
            <w:tcW w:w="577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出生年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月日</w:t>
            </w:r>
          </w:p>
        </w:tc>
        <w:tc>
          <w:tcPr>
            <w:tcW w:w="441" w:type="pct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學歷</w:t>
            </w:r>
          </w:p>
        </w:tc>
        <w:tc>
          <w:tcPr>
            <w:tcW w:w="808" w:type="pct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部門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/</w:t>
            </w: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職稱</w:t>
            </w:r>
          </w:p>
        </w:tc>
        <w:tc>
          <w:tcPr>
            <w:tcW w:w="1830" w:type="pct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連絡電話/手機號碼</w:t>
            </w:r>
          </w:p>
        </w:tc>
      </w:tr>
      <w:tr w:rsidR="00AD0518" w:rsidRPr="00AD0518" w:rsidTr="007D3473">
        <w:trPr>
          <w:trHeight w:val="454"/>
          <w:jc w:val="center"/>
        </w:trPr>
        <w:tc>
          <w:tcPr>
            <w:tcW w:w="779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1.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577" w:type="pct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  /   /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連絡電話：             分機</w:t>
            </w:r>
          </w:p>
        </w:tc>
      </w:tr>
      <w:tr w:rsidR="00AD0518" w:rsidRPr="00AD0518" w:rsidTr="007D3473">
        <w:trPr>
          <w:trHeight w:val="528"/>
          <w:jc w:val="center"/>
        </w:trPr>
        <w:tc>
          <w:tcPr>
            <w:tcW w:w="779" w:type="pct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t>用餐：</w:t>
            </w:r>
            <w:proofErr w:type="gramStart"/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t>□葷</w:t>
            </w:r>
            <w:proofErr w:type="gramEnd"/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□素</w:t>
            </w:r>
          </w:p>
        </w:tc>
        <w:tc>
          <w:tcPr>
            <w:tcW w:w="2391" w:type="pct"/>
            <w:gridSpan w:val="7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微軟正黑體" w:hint="eastAsia"/>
                <w:color w:val="auto"/>
                <w:kern w:val="2"/>
                <w:bdr w:val="none" w:sz="0" w:space="0" w:color="auto"/>
                <w:lang w:val="zh-TW"/>
              </w:rPr>
              <w:t>★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E-</w:t>
            </w: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Mail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：                         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808080"/>
                <w:kern w:val="2"/>
                <w:sz w:val="12"/>
                <w:bdr w:val="none" w:sz="0" w:space="0" w:color="auto"/>
                <w:lang w:val="en-US"/>
              </w:rPr>
              <w:t>(上課通知以Mail、簡訊為主)</w:t>
            </w:r>
          </w:p>
        </w:tc>
        <w:tc>
          <w:tcPr>
            <w:tcW w:w="1830" w:type="pct"/>
            <w:gridSpan w:val="2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bdr w:val="none" w:sz="0" w:space="0" w:color="auto"/>
                <w:lang w:val="zh-TW"/>
              </w:rPr>
              <w:t>★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手機：</w:t>
            </w:r>
          </w:p>
        </w:tc>
      </w:tr>
      <w:tr w:rsidR="00AD0518" w:rsidRPr="00AD0518" w:rsidTr="007D3473">
        <w:trPr>
          <w:trHeight w:val="454"/>
          <w:jc w:val="center"/>
        </w:trPr>
        <w:tc>
          <w:tcPr>
            <w:tcW w:w="779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2.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577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  /   /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連絡電話：             分機</w:t>
            </w:r>
          </w:p>
        </w:tc>
      </w:tr>
      <w:tr w:rsidR="00AD0518" w:rsidRPr="00AD0518" w:rsidTr="007D3473">
        <w:trPr>
          <w:trHeight w:val="552"/>
          <w:jc w:val="center"/>
        </w:trPr>
        <w:tc>
          <w:tcPr>
            <w:tcW w:w="779" w:type="pct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t>用餐：</w:t>
            </w:r>
            <w:proofErr w:type="gramStart"/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t>□葷</w:t>
            </w:r>
            <w:proofErr w:type="gramEnd"/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□素</w:t>
            </w:r>
          </w:p>
        </w:tc>
        <w:tc>
          <w:tcPr>
            <w:tcW w:w="2391" w:type="pct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bdr w:val="none" w:sz="0" w:space="0" w:color="auto"/>
                <w:lang w:val="zh-TW"/>
              </w:rPr>
              <w:t>★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E-</w:t>
            </w: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Mail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：                        </w:t>
            </w:r>
          </w:p>
        </w:tc>
        <w:tc>
          <w:tcPr>
            <w:tcW w:w="1830" w:type="pct"/>
            <w:gridSpan w:val="2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bdr w:val="none" w:sz="0" w:space="0" w:color="auto"/>
                <w:lang w:val="zh-TW"/>
              </w:rPr>
              <w:t>★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手機：</w:t>
            </w:r>
          </w:p>
        </w:tc>
      </w:tr>
      <w:tr w:rsidR="00AD0518" w:rsidRPr="00AD0518" w:rsidTr="007D3473">
        <w:trPr>
          <w:trHeight w:val="454"/>
          <w:jc w:val="center"/>
        </w:trPr>
        <w:tc>
          <w:tcPr>
            <w:tcW w:w="779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3.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577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  /   /</w:t>
            </w:r>
          </w:p>
        </w:tc>
        <w:tc>
          <w:tcPr>
            <w:tcW w:w="441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</w:p>
        </w:tc>
        <w:tc>
          <w:tcPr>
            <w:tcW w:w="1830" w:type="pct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連絡電話：             分機</w:t>
            </w:r>
          </w:p>
        </w:tc>
      </w:tr>
      <w:tr w:rsidR="00AD0518" w:rsidRPr="00AD0518" w:rsidTr="007D3473">
        <w:trPr>
          <w:trHeight w:val="552"/>
          <w:jc w:val="center"/>
        </w:trPr>
        <w:tc>
          <w:tcPr>
            <w:tcW w:w="779" w:type="pct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t>用餐：</w:t>
            </w:r>
            <w:proofErr w:type="gramStart"/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t>□葷</w:t>
            </w:r>
            <w:proofErr w:type="gramEnd"/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□素</w:t>
            </w:r>
          </w:p>
        </w:tc>
        <w:tc>
          <w:tcPr>
            <w:tcW w:w="2391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bdr w:val="none" w:sz="0" w:space="0" w:color="auto"/>
                <w:lang w:val="zh-TW"/>
              </w:rPr>
              <w:t>★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E-</w:t>
            </w: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Mail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：                        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bdr w:val="none" w:sz="0" w:space="0" w:color="auto"/>
                <w:lang w:val="zh-TW"/>
              </w:rPr>
              <w:t>★</w:t>
            </w:r>
            <w:r w:rsidRPr="00AD0518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手機：</w:t>
            </w:r>
          </w:p>
        </w:tc>
      </w:tr>
      <w:tr w:rsidR="00AD0518" w:rsidRPr="00AD0518" w:rsidTr="007D3473">
        <w:trPr>
          <w:cantSplit/>
          <w:trHeight w:val="992"/>
          <w:jc w:val="center"/>
        </w:trPr>
        <w:tc>
          <w:tcPr>
            <w:tcW w:w="188" w:type="pc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distribute"/>
              <w:rPr>
                <w:rFonts w:ascii="微軟正黑體" w:eastAsia="微軟正黑體" w:hAnsi="微軟正黑體" w:cs="Arial"/>
                <w:b/>
                <w:color w:val="auto"/>
                <w:kern w:val="2"/>
                <w:sz w:val="18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18"/>
                <w:bdr w:val="none" w:sz="0" w:space="0" w:color="auto"/>
                <w:lang w:val="en-US"/>
              </w:rPr>
              <w:t>繳費方式</w:t>
            </w:r>
          </w:p>
        </w:tc>
        <w:tc>
          <w:tcPr>
            <w:tcW w:w="4812" w:type="pct"/>
            <w:gridSpan w:val="1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rPr>
                <w:rFonts w:ascii="微軟正黑體" w:eastAsia="微軟正黑體" w:hAnsi="微軟正黑體" w:cs="Arial"/>
                <w:b/>
                <w:color w:val="0000FF"/>
                <w:kern w:val="2"/>
                <w:sz w:val="18"/>
                <w:bdr w:val="none" w:sz="0" w:space="0" w:color="auto"/>
                <w:shd w:val="pct15" w:color="auto" w:fill="FFFFFF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0000FF"/>
                <w:kern w:val="2"/>
                <w:sz w:val="18"/>
                <w:bdr w:val="none" w:sz="0" w:space="0" w:color="auto"/>
                <w:shd w:val="pct15" w:color="auto" w:fill="FFFFFF"/>
                <w:lang w:val="en-US"/>
              </w:rPr>
              <w:t>※恕不接受現場繳費，請先行繳費以完成報名手續※</w:t>
            </w:r>
          </w:p>
          <w:p w:rsidR="00AD0518" w:rsidRPr="00AD0518" w:rsidRDefault="00AD0518" w:rsidP="00AD0518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ind w:leftChars="-18" w:left="320"/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即期支票－</w:t>
            </w:r>
            <w:r w:rsidRPr="00AD0518">
              <w:rPr>
                <w:rFonts w:ascii="微軟正黑體" w:eastAsia="微軟正黑體" w:hAnsi="微軟正黑體" w:cs="Times New Roman"/>
                <w:b/>
                <w:color w:val="auto"/>
                <w:kern w:val="2"/>
                <w:sz w:val="18"/>
                <w:bdr w:val="none" w:sz="0" w:space="0" w:color="auto"/>
                <w:lang w:val="en-US"/>
              </w:rPr>
              <w:t>抬頭：財團法人塑膠工業技術發展中心</w:t>
            </w:r>
            <w:r w:rsidRPr="00AD0518"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18"/>
                <w:bdr w:val="none" w:sz="0" w:space="0" w:color="auto"/>
                <w:lang w:val="en-US"/>
              </w:rPr>
              <w:t xml:space="preserve">　</w:t>
            </w:r>
            <w:r w:rsidRPr="00AD0518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bdr w:val="none" w:sz="0" w:space="0" w:color="auto"/>
                <w:lang w:val="en-US"/>
              </w:rPr>
              <w:sym w:font="Wingdings 2" w:char="F045"/>
            </w:r>
            <w:r w:rsidRPr="00AD0518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bdr w:val="none" w:sz="0" w:space="0" w:color="auto"/>
                <w:lang w:val="en-US"/>
              </w:rPr>
              <w:t>郵寄至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40768台中市工業區38路193號，</w:t>
            </w:r>
            <w:r w:rsidRPr="00AD0518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bdr w:val="none" w:sz="0" w:space="0" w:color="auto"/>
                <w:lang w:val="en-US"/>
              </w:rPr>
              <w:t>知識發展</w:t>
            </w:r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部</w:t>
            </w:r>
            <w:r w:rsidRPr="00AD0518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bdr w:val="none" w:sz="0" w:space="0" w:color="auto"/>
                <w:lang w:val="en-US"/>
              </w:rPr>
              <w:t>收</w:t>
            </w:r>
          </w:p>
          <w:p w:rsidR="00AD0518" w:rsidRPr="00AD0518" w:rsidRDefault="00AD0518" w:rsidP="00AD0518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ind w:leftChars="-18" w:left="320"/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ATM/匯款－</w:t>
            </w:r>
            <w:r w:rsidRPr="00AD0518">
              <w:rPr>
                <w:rFonts w:ascii="微軟正黑體" w:eastAsia="微軟正黑體" w:hAnsi="微軟正黑體" w:cs="Times New Roman"/>
                <w:b/>
                <w:color w:val="auto"/>
                <w:kern w:val="2"/>
                <w:sz w:val="18"/>
                <w:bdr w:val="none" w:sz="0" w:space="0" w:color="auto"/>
                <w:lang w:val="en-US"/>
              </w:rPr>
              <w:t>抬頭：財團法人塑膠工業技術發展中心</w:t>
            </w:r>
            <w:r w:rsidRPr="00AD0518"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18"/>
                <w:bdr w:val="none" w:sz="0" w:space="0" w:color="auto"/>
                <w:lang w:val="en-US"/>
              </w:rPr>
              <w:t xml:space="preserve">　</w:t>
            </w: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18"/>
                <w:bdr w:val="none" w:sz="0" w:space="0" w:color="auto"/>
                <w:lang w:val="en-US"/>
              </w:rPr>
              <w:t>中國信託商業銀行台中分行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 xml:space="preserve"> / </w:t>
            </w: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18"/>
                <w:bdr w:val="none" w:sz="0" w:space="0" w:color="auto"/>
                <w:lang w:val="en-US"/>
              </w:rPr>
              <w:t>銀行代號：822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 xml:space="preserve"> / </w:t>
            </w: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18"/>
                <w:bdr w:val="none" w:sz="0" w:space="0" w:color="auto"/>
                <w:lang w:val="en-US"/>
              </w:rPr>
              <w:t>帳號：026540017045</w:t>
            </w:r>
          </w:p>
        </w:tc>
      </w:tr>
      <w:tr w:rsidR="00AD0518" w:rsidRPr="00AD0518" w:rsidTr="007D3473">
        <w:trPr>
          <w:cantSplit/>
          <w:trHeight w:val="343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</w:tcBorders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rPr>
                <w:rFonts w:ascii="微軟正黑體" w:eastAsia="微軟正黑體" w:hAnsi="微軟正黑體" w:cs="Times New Roman"/>
                <w:b/>
                <w:color w:val="auto"/>
                <w:kern w:val="2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Times New Roman" w:hint="eastAsia"/>
                <w:b/>
                <w:color w:val="FF0000"/>
                <w:kern w:val="2"/>
                <w:bdr w:val="none" w:sz="0" w:space="0" w:color="auto"/>
                <w:lang w:val="en-US"/>
              </w:rPr>
              <w:t>★請來電或來信告知</w:t>
            </w:r>
            <w:r w:rsidRPr="00AD0518">
              <w:rPr>
                <w:rFonts w:ascii="微軟正黑體" w:eastAsia="微軟正黑體" w:hAnsi="微軟正黑體" w:cs="Times New Roman" w:hint="eastAsia"/>
                <w:b/>
                <w:color w:val="FF0000"/>
                <w:kern w:val="2"/>
                <w:u w:val="single"/>
                <w:bdr w:val="none" w:sz="0" w:space="0" w:color="auto"/>
                <w:lang w:val="en-US"/>
              </w:rPr>
              <w:t>繳費資訊</w:t>
            </w:r>
            <w:r w:rsidRPr="00AD0518">
              <w:rPr>
                <w:rFonts w:ascii="微軟正黑體" w:eastAsia="微軟正黑體" w:hAnsi="微軟正黑體" w:cs="Times New Roman" w:hint="eastAsia"/>
                <w:b/>
                <w:color w:val="FF0000"/>
                <w:kern w:val="2"/>
                <w:bdr w:val="none" w:sz="0" w:space="0" w:color="auto"/>
                <w:lang w:val="en-US"/>
              </w:rPr>
              <w:t>：繳費方式、繳費</w:t>
            </w:r>
            <w:r w:rsidRPr="00AD0518">
              <w:rPr>
                <w:rFonts w:ascii="微軟正黑體" w:eastAsia="微軟正黑體" w:hAnsi="微軟正黑體" w:cs="Times New Roman"/>
                <w:b/>
                <w:color w:val="FF0000"/>
                <w:kern w:val="2"/>
                <w:bdr w:val="none" w:sz="0" w:space="0" w:color="auto"/>
                <w:lang w:val="en-US"/>
              </w:rPr>
              <w:t>日期</w:t>
            </w:r>
            <w:r w:rsidRPr="00AD0518">
              <w:rPr>
                <w:rFonts w:ascii="微軟正黑體" w:eastAsia="微軟正黑體" w:hAnsi="微軟正黑體" w:cs="Times New Roman" w:hint="eastAsia"/>
                <w:b/>
                <w:color w:val="FF0000"/>
                <w:kern w:val="2"/>
                <w:bdr w:val="none" w:sz="0" w:space="0" w:color="auto"/>
                <w:lang w:val="en-US"/>
              </w:rPr>
              <w:t>、繳費金額、</w:t>
            </w:r>
            <w:r w:rsidRPr="00AD0518">
              <w:rPr>
                <w:rFonts w:ascii="微軟正黑體" w:eastAsia="微軟正黑體" w:hAnsi="微軟正黑體" w:cs="Times New Roman"/>
                <w:b/>
                <w:color w:val="FF0000"/>
                <w:kern w:val="2"/>
                <w:bdr w:val="none" w:sz="0" w:space="0" w:color="auto"/>
                <w:lang w:val="en-US"/>
              </w:rPr>
              <w:t>帳號後五碼</w:t>
            </w:r>
            <w:r w:rsidRPr="00AD0518">
              <w:rPr>
                <w:rFonts w:ascii="微軟正黑體" w:eastAsia="微軟正黑體" w:hAnsi="微軟正黑體" w:cs="Times New Roman" w:hint="eastAsia"/>
                <w:b/>
                <w:color w:val="FF0000"/>
                <w:kern w:val="2"/>
                <w:bdr w:val="none" w:sz="0" w:space="0" w:color="auto"/>
                <w:lang w:val="en-US"/>
              </w:rPr>
              <w:t>等，以完成報名手續。</w:t>
            </w:r>
          </w:p>
        </w:tc>
      </w:tr>
      <w:tr w:rsidR="00AD0518" w:rsidRPr="00AD0518" w:rsidTr="007D3473">
        <w:trPr>
          <w:trHeight w:val="536"/>
          <w:jc w:val="center"/>
        </w:trPr>
        <w:tc>
          <w:tcPr>
            <w:tcW w:w="211" w:type="pct"/>
            <w:gridSpan w:val="2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240" w:lineRule="auto"/>
              <w:jc w:val="center"/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Times New Roman"/>
                <w:color w:val="auto"/>
                <w:kern w:val="2"/>
                <w:sz w:val="18"/>
                <w:bdr w:val="none" w:sz="0" w:space="0" w:color="auto"/>
                <w:lang w:val="en-US"/>
              </w:rPr>
              <w:t>附註</w:t>
            </w:r>
          </w:p>
        </w:tc>
        <w:tc>
          <w:tcPr>
            <w:tcW w:w="4789" w:type="pct"/>
            <w:gridSpan w:val="11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both"/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1.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若您想定期收到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塑膠e學苑課程/研討會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電子報，請上塑膠中心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網站填寫訂閱</w:t>
            </w:r>
            <w:hyperlink r:id="rId10" w:history="1">
              <w:r w:rsidR="0000339A" w:rsidRPr="000D6878">
                <w:rPr>
                  <w:rStyle w:val="a3"/>
                  <w:rFonts w:ascii="微軟正黑體" w:eastAsia="微軟正黑體" w:hAnsi="微軟正黑體" w:cs="Arial"/>
                  <w:kern w:val="2"/>
                  <w:sz w:val="18"/>
                  <w:bdr w:val="none" w:sz="0" w:space="0" w:color="auto"/>
                  <w:lang w:val="en-US"/>
                </w:rPr>
                <w:t>https://goo.gl/rfjpnx</w:t>
              </w:r>
            </w:hyperlink>
          </w:p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both"/>
              <w:rPr>
                <w:rFonts w:ascii="微軟正黑體" w:eastAsia="微軟正黑體" w:hAnsi="微軟正黑體" w:cs="Arial"/>
                <w:color w:val="auto"/>
                <w:kern w:val="2"/>
                <w:sz w:val="20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2.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未來想定期收到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紙本</w:t>
            </w:r>
            <w:proofErr w:type="gramStart"/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培訓膠點</w:t>
            </w:r>
            <w:proofErr w:type="gramEnd"/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(兩月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/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次)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請填寫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收件人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u w:val="single"/>
                <w:bdr w:val="none" w:sz="0" w:space="0" w:color="auto"/>
                <w:lang w:val="en-US"/>
              </w:rPr>
              <w:t xml:space="preserve">   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u w:val="single"/>
                <w:bdr w:val="none" w:sz="0" w:space="0" w:color="auto"/>
                <w:lang w:val="en-US"/>
              </w:rPr>
              <w:t xml:space="preserve">  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u w:val="single"/>
                <w:bdr w:val="none" w:sz="0" w:space="0" w:color="auto"/>
                <w:lang w:val="en-US"/>
              </w:rPr>
              <w:t xml:space="preserve">    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u w:val="single"/>
                <w:bdr w:val="none" w:sz="0" w:space="0" w:color="auto"/>
                <w:lang w:val="en-US"/>
              </w:rPr>
              <w:t xml:space="preserve"> 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寄送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地址</w:t>
            </w:r>
            <w:r w:rsidRPr="00AD0518">
              <w:rPr>
                <w:rFonts w:ascii="新細明體" w:eastAsia="新細明體" w:hAnsi="新細明體" w:cs="Times New Roman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□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同上</w:t>
            </w:r>
            <w:r w:rsidRPr="00AD0518">
              <w:rPr>
                <w:rFonts w:ascii="新細明體" w:eastAsia="新細明體" w:hAnsi="新細明體" w:cs="Times New Roman" w:hint="eastAsia"/>
                <w:color w:val="auto"/>
                <w:kern w:val="2"/>
                <w:sz w:val="18"/>
                <w:bdr w:val="none" w:sz="0" w:space="0" w:color="auto"/>
                <w:lang w:val="en-US"/>
              </w:rPr>
              <w:t>□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bdr w:val="none" w:sz="0" w:space="0" w:color="auto"/>
                <w:lang w:val="en-US"/>
              </w:rPr>
              <w:t>其他住址：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u w:val="single"/>
                <w:bdr w:val="none" w:sz="0" w:space="0" w:color="auto"/>
                <w:lang w:val="en-US"/>
              </w:rPr>
              <w:t xml:space="preserve">        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u w:val="single"/>
                <w:bdr w:val="none" w:sz="0" w:space="0" w:color="auto"/>
                <w:lang w:val="en-US"/>
              </w:rPr>
              <w:t xml:space="preserve"> 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u w:val="single"/>
                <w:bdr w:val="none" w:sz="0" w:space="0" w:color="auto"/>
                <w:lang w:val="en-US"/>
              </w:rPr>
              <w:t xml:space="preserve"> 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18"/>
                <w:u w:val="single"/>
                <w:bdr w:val="none" w:sz="0" w:space="0" w:color="auto"/>
                <w:lang w:val="en-US"/>
              </w:rPr>
              <w:t xml:space="preserve">  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18"/>
                <w:u w:val="single"/>
                <w:bdr w:val="none" w:sz="0" w:space="0" w:color="auto"/>
                <w:lang w:val="en-US"/>
              </w:rPr>
              <w:t xml:space="preserve">  </w:t>
            </w:r>
            <w:r w:rsidRPr="00AD0518">
              <w:rPr>
                <w:rFonts w:ascii="微軟正黑體" w:eastAsia="微軟正黑體" w:hAnsi="微軟正黑體" w:cs="Arial" w:hint="eastAsia"/>
                <w:color w:val="auto"/>
                <w:kern w:val="2"/>
                <w:sz w:val="20"/>
                <w:u w:val="single"/>
                <w:bdr w:val="none" w:sz="0" w:space="0" w:color="auto"/>
                <w:lang w:val="en-US"/>
              </w:rPr>
              <w:t xml:space="preserve">  </w:t>
            </w:r>
            <w:r w:rsidRPr="00AD0518">
              <w:rPr>
                <w:rFonts w:ascii="微軟正黑體" w:eastAsia="微軟正黑體" w:hAnsi="微軟正黑體" w:cs="Arial"/>
                <w:color w:val="auto"/>
                <w:kern w:val="2"/>
                <w:sz w:val="20"/>
                <w:u w:val="single"/>
                <w:bdr w:val="none" w:sz="0" w:space="0" w:color="auto"/>
                <w:lang w:val="en-US"/>
              </w:rPr>
              <w:t xml:space="preserve">                       </w:t>
            </w:r>
          </w:p>
        </w:tc>
      </w:tr>
      <w:tr w:rsidR="00AD0518" w:rsidRPr="00AD0518" w:rsidTr="007D3473">
        <w:trPr>
          <w:trHeight w:val="804"/>
          <w:jc w:val="center"/>
        </w:trPr>
        <w:tc>
          <w:tcPr>
            <w:tcW w:w="5000" w:type="pct"/>
            <w:gridSpan w:val="13"/>
            <w:vAlign w:val="center"/>
          </w:tcPr>
          <w:p w:rsidR="00AD0518" w:rsidRPr="00AD0518" w:rsidRDefault="00AD0518" w:rsidP="00AD051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40" w:lineRule="auto"/>
              <w:jc w:val="both"/>
              <w:rPr>
                <w:rFonts w:ascii="微軟正黑體" w:eastAsia="微軟正黑體" w:hAnsi="微軟正黑體" w:cs="Arial"/>
                <w:b/>
                <w:color w:val="auto"/>
                <w:kern w:val="2"/>
                <w:sz w:val="15"/>
                <w:szCs w:val="15"/>
                <w:bdr w:val="none" w:sz="0" w:space="0" w:color="auto"/>
                <w:lang w:val="en-US"/>
              </w:rPr>
            </w:pPr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5"/>
                <w:szCs w:val="15"/>
                <w:bdr w:val="none" w:sz="0" w:space="0" w:color="auto"/>
                <w:lang w:val="en-US"/>
              </w:rPr>
              <w:t>塑膠中心知識</w:t>
            </w:r>
            <w:proofErr w:type="gramStart"/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5"/>
                <w:szCs w:val="15"/>
                <w:bdr w:val="none" w:sz="0" w:space="0" w:color="auto"/>
                <w:lang w:val="en-US"/>
              </w:rPr>
              <w:t>發展部向您</w:t>
            </w:r>
            <w:proofErr w:type="gramEnd"/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5"/>
                <w:szCs w:val="15"/>
                <w:bdr w:val="none" w:sz="0" w:space="0" w:color="auto"/>
                <w:lang w:val="en-US"/>
              </w:rPr>
              <w:t>蒐集之個人資料(公司名稱、姓名、電話及電子郵件地址等)，將嚴格遵守中華民國</w:t>
            </w:r>
            <w:proofErr w:type="gramStart"/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5"/>
                <w:szCs w:val="15"/>
                <w:bdr w:val="none" w:sz="0" w:space="0" w:color="auto"/>
                <w:lang w:val="en-US"/>
              </w:rPr>
              <w:t>個</w:t>
            </w:r>
            <w:proofErr w:type="gramEnd"/>
            <w:r w:rsidRPr="00AD0518">
              <w:rPr>
                <w:rFonts w:ascii="微軟正黑體" w:eastAsia="微軟正黑體" w:hAnsi="微軟正黑體" w:cs="Times New Roman" w:hint="eastAsia"/>
                <w:color w:val="auto"/>
                <w:kern w:val="2"/>
                <w:sz w:val="15"/>
                <w:szCs w:val="15"/>
                <w:bdr w:val="none" w:sz="0" w:space="0" w:color="auto"/>
                <w:lang w:val="en-US"/>
              </w:rPr>
              <w:t>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請於非假日週一至週五早上</w:t>
            </w:r>
            <w:r w:rsidRPr="00AD0518">
              <w:rPr>
                <w:rFonts w:ascii="微軟正黑體" w:eastAsia="微軟正黑體" w:hAnsi="Calibri" w:cs="微軟正黑體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8</w:t>
            </w: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：</w:t>
            </w:r>
            <w:r w:rsidRPr="00AD0518">
              <w:rPr>
                <w:rFonts w:ascii="微軟正黑體" w:eastAsia="微軟正黑體" w:hAnsi="Calibri" w:cs="微軟正黑體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30</w:t>
            </w: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至晚上</w:t>
            </w:r>
            <w:r w:rsidRPr="00AD0518">
              <w:rPr>
                <w:rFonts w:ascii="微軟正黑體" w:eastAsia="微軟正黑體" w:hAnsi="Calibri" w:cs="微軟正黑體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5</w:t>
            </w: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：</w:t>
            </w:r>
            <w:r w:rsidRPr="00AD0518">
              <w:rPr>
                <w:rFonts w:ascii="微軟正黑體" w:eastAsia="微軟正黑體" w:hAnsi="Calibri" w:cs="微軟正黑體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30</w:t>
            </w: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來電（</w:t>
            </w:r>
            <w:r w:rsidRPr="00AD0518">
              <w:rPr>
                <w:rFonts w:ascii="微軟正黑體" w:eastAsia="微軟正黑體" w:hAnsi="Calibri" w:cs="微軟正黑體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04</w:t>
            </w: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）</w:t>
            </w:r>
            <w:r w:rsidRPr="00AD0518">
              <w:rPr>
                <w:rFonts w:ascii="微軟正黑體" w:eastAsia="微軟正黑體" w:hAnsi="Calibri" w:cs="微軟正黑體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 xml:space="preserve">23595900 </w:t>
            </w: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轉</w:t>
            </w:r>
            <w:r w:rsidRPr="00AD0518">
              <w:rPr>
                <w:rFonts w:ascii="微軟正黑體" w:eastAsia="微軟正黑體" w:hAnsi="Calibri" w:cs="微軟正黑體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 xml:space="preserve"> </w:t>
            </w: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知識發展部</w:t>
            </w:r>
            <w:r w:rsidRPr="00AD0518">
              <w:rPr>
                <w:rFonts w:ascii="微軟正黑體" w:eastAsia="微軟正黑體" w:hAnsi="Calibri" w:cs="微軟正黑體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 xml:space="preserve"> </w:t>
            </w:r>
            <w:r w:rsidRPr="00AD0518">
              <w:rPr>
                <w:rFonts w:ascii="微軟正黑體" w:eastAsia="微軟正黑體" w:hAnsi="Calibri" w:cs="微軟正黑體" w:hint="eastAsia"/>
                <w:color w:val="auto"/>
                <w:kern w:val="2"/>
                <w:sz w:val="15"/>
                <w:szCs w:val="15"/>
                <w:bdr w:val="none" w:sz="0" w:space="0" w:color="auto"/>
                <w:lang w:val="zh-TW"/>
              </w:rPr>
              <w:t>告知，謝謝。</w:t>
            </w:r>
          </w:p>
        </w:tc>
      </w:tr>
    </w:tbl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="0" w:line="0" w:lineRule="atLeast"/>
        <w:ind w:left="602" w:hangingChars="188" w:hanging="602"/>
        <w:jc w:val="center"/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</w:pP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="0" w:line="0" w:lineRule="atLeast"/>
        <w:ind w:left="602" w:hangingChars="188" w:hanging="602"/>
        <w:jc w:val="center"/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</w:pP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="0" w:line="0" w:lineRule="atLeast"/>
        <w:ind w:left="602" w:hangingChars="188" w:hanging="602"/>
        <w:jc w:val="center"/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32"/>
          <w:szCs w:val="32"/>
          <w:bdr w:val="none" w:sz="0" w:space="0" w:color="auto"/>
          <w:lang w:val="en-US"/>
        </w:rPr>
        <w:t>財團法人塑膠工業技術發展中心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="0" w:line="0" w:lineRule="atLeast"/>
        <w:ind w:left="602" w:hangingChars="188" w:hanging="602"/>
        <w:jc w:val="center"/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  <w:t>個人資料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32"/>
          <w:szCs w:val="32"/>
          <w:bdr w:val="none" w:sz="0" w:space="0" w:color="auto"/>
          <w:lang w:val="en-US"/>
        </w:rPr>
        <w:t>蒐集、處理及利用之告知暨</w:t>
      </w:r>
      <w:r w:rsidRPr="00AD0518"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  <w:t>同意書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rPr>
          <w:rFonts w:ascii="Calibri" w:eastAsia="標楷體" w:hAnsi="Calibri" w:cs="Times New Roman"/>
          <w:b/>
          <w:bCs/>
          <w:color w:val="auto"/>
          <w:kern w:val="2"/>
          <w:sz w:val="24"/>
          <w:u w:val="single"/>
          <w:bdr w:val="none" w:sz="0" w:space="0" w:color="auto"/>
          <w:lang w:val="en-US"/>
        </w:rPr>
      </w:pP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經濟部技術處、財團法人塑膠工業技術發展中心(下稱本中心)為了執行</w:t>
      </w:r>
      <w:r w:rsidRPr="00AD0518">
        <w:rPr>
          <w:rFonts w:ascii="標楷體" w:eastAsia="標楷體" w:hAnsi="標楷體" w:cs="Times New Roman" w:hint="eastAsia"/>
          <w:b/>
          <w:kern w:val="2"/>
          <w:sz w:val="26"/>
          <w:szCs w:val="26"/>
          <w:u w:val="single"/>
          <w:bdr w:val="none" w:sz="0" w:space="0" w:color="auto"/>
          <w:lang w:val="en-US"/>
        </w:rPr>
        <w:t>台日雙邊結晶性材料微細發泡合作計畫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將蒐集、處理及利用您的個人資料(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下稱個資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)，僅先告知下列事項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：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30" w:hangingChars="204" w:hanging="530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一、蒐集目的：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109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教育或訓練行政、調查、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157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統計與研究分析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等相關事宜。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30" w:hangingChars="204" w:hanging="530"/>
        <w:rPr>
          <w:rFonts w:ascii="標楷體" w:eastAsia="標楷體" w:hAnsi="標楷體" w:cs="Times New Roman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二、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個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資類別：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C001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辨識個人者、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C039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執照或其他許可、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C052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資格或技術、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C061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現行之受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僱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情形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 xml:space="preserve">三、利用期間：至蒐集目的消失為止。 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1804" w:hangingChars="694" w:hanging="1804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四、利用地區：除蒐集之目的涉及國際業務或活動外，本中心將僅於中華民國領域內利用您的</w:t>
      </w:r>
      <w:proofErr w:type="gramStart"/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個</w:t>
      </w:r>
      <w:proofErr w:type="gramEnd"/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資。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02" w:hangingChars="193" w:hanging="502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五、利用者：本中心及與本中心有業務往來之公務及非公務機關。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1804" w:hangingChars="694" w:hanging="1804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六、利用方式：在不違反蒐集目的的前提下，以網際網路、電子郵件、書面、傳真及其他合法方式利用之。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七、您得以書面主張下列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權利：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一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查詢或請求閱覽。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(二)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請求製給複製本。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(三)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請求補充或更正。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(四)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請求停止蒐集、處理及利用。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(五)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請求刪除。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若有上述需求，請與本中心承辦人員</w:t>
      </w: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u w:val="single"/>
          <w:bdr w:val="none" w:sz="0" w:space="0" w:color="auto"/>
          <w:lang w:val="en-US"/>
        </w:rPr>
        <w:t>吳艾樺</w:t>
      </w: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 xml:space="preserve">(電話：04-23595900#805； 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E-mail：</w:t>
      </w:r>
      <w:r w:rsidRPr="00AD0518">
        <w:rPr>
          <w:rFonts w:ascii="標楷體" w:eastAsia="標楷體" w:hAnsi="標楷體" w:cs="Times New Roman"/>
          <w:kern w:val="2"/>
          <w:sz w:val="26"/>
          <w:szCs w:val="26"/>
          <w:u w:val="single"/>
          <w:bdr w:val="none" w:sz="0" w:space="0" w:color="auto"/>
          <w:lang w:val="en-US"/>
        </w:rPr>
        <w:t>ellen61567@pidc.org.tw</w:t>
      </w: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 xml:space="preserve"> )聯繫，本中心將依法進行回覆。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02" w:hangingChars="193" w:hanging="502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八、若未提供正確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個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資，本中心將無法提供您特定目的範圍內之相關服務。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02" w:hangingChars="193" w:hanging="502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九、對於本中心所持有您的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個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資，本中心會按照政府相關法規保密並予以妥善保管。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jc w:val="right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財團法人塑膠工業技術發展中心 謹啟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jc w:val="right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</w:p>
    <w:p w:rsidR="00DA4818" w:rsidRPr="00B17533" w:rsidRDefault="00AD0518" w:rsidP="00B175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標楷體" w:eastAsia="標楷體" w:hAnsi="標楷體" w:cs="Times New Roman"/>
          <w:b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b/>
          <w:color w:val="auto"/>
          <w:kern w:val="2"/>
          <w:sz w:val="26"/>
          <w:szCs w:val="26"/>
          <w:bdr w:val="none" w:sz="0" w:space="0" w:color="auto"/>
          <w:lang w:val="en-US"/>
        </w:rPr>
        <w:t>本人已瞭解上述事項並同意塑膠中心於上述蒐集目的範圍內，合理蒐集、處理或利用本人之個人資料。</w:t>
      </w:r>
    </w:p>
    <w:sectPr w:rsidR="00DA4818" w:rsidRPr="00B17533" w:rsidSect="003B7541">
      <w:headerReference w:type="default" r:id="rId11"/>
      <w:footerReference w:type="default" r:id="rId12"/>
      <w:pgSz w:w="11900" w:h="16840"/>
      <w:pgMar w:top="454" w:right="567" w:bottom="454" w:left="567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CD" w:rsidRDefault="00A064CD">
      <w:pPr>
        <w:spacing w:before="0"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A064CD" w:rsidRDefault="00A064CD">
      <w:pPr>
        <w:spacing w:before="0"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oefler Text">
    <w:altName w:val="Times New Roman"/>
    <w:charset w:val="00"/>
    <w:family w:val="roman"/>
    <w:pitch w:val="default"/>
  </w:font>
  <w:font w:name="Avenir Next Ultra Ligh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FE" w:rsidRPr="00CB737E" w:rsidRDefault="004C0FFE">
    <w:pPr>
      <w:pStyle w:val="a4"/>
      <w:tabs>
        <w:tab w:val="clear" w:pos="9020"/>
        <w:tab w:val="center" w:pos="4750"/>
        <w:tab w:val="right" w:pos="9500"/>
      </w:tabs>
      <w:rPr>
        <w:rFonts w:hint="default"/>
        <w:b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CD" w:rsidRDefault="00A064CD">
      <w:pPr>
        <w:spacing w:before="0"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A064CD" w:rsidRDefault="00A064CD">
      <w:pPr>
        <w:spacing w:before="0"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4D" w:rsidRPr="005760FE" w:rsidRDefault="00693445" w:rsidP="005760FE">
    <w:pPr>
      <w:pStyle w:val="a9"/>
      <w:rPr>
        <w:rFonts w:ascii="微軟正黑體" w:eastAsia="微軟正黑體" w:hAnsi="微軟正黑體" w:cs="Times New Roman"/>
        <w:b/>
        <w:kern w:val="2"/>
        <w:bdr w:val="none" w:sz="0" w:space="0" w:color="auto"/>
        <w:lang w:val="en-US"/>
      </w:rPr>
    </w:pPr>
    <w:r>
      <w:rPr>
        <w:rFonts w:ascii="微軟正黑體" w:eastAsia="微軟正黑體" w:hAnsi="微軟正黑體"/>
        <w:b/>
        <w:color w:val="auto"/>
      </w:rPr>
      <w:t xml:space="preserve">  </w:t>
    </w:r>
    <w:r w:rsidR="005760FE" w:rsidRPr="005760FE">
      <w:rPr>
        <w:rFonts w:ascii="微軟正黑體" w:eastAsia="微軟正黑體" w:hAnsi="微軟正黑體" w:cs="Times New Roman" w:hint="eastAsia"/>
        <w:b/>
        <w:kern w:val="2"/>
        <w:bdr w:val="none" w:sz="0" w:space="0" w:color="auto"/>
        <w:lang w:val="en-US"/>
      </w:rPr>
      <w:t>【台日雙邊結晶性材料微細發泡合作計畫】　　　指導單位：經濟部技術處 / 主辦單位：財團法人塑膠工業技術發展中心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67"/>
    <w:multiLevelType w:val="hybridMultilevel"/>
    <w:tmpl w:val="0E5AFC52"/>
    <w:lvl w:ilvl="0" w:tplc="865A941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E4408F"/>
    <w:multiLevelType w:val="hybridMultilevel"/>
    <w:tmpl w:val="CB90E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ED3404"/>
    <w:multiLevelType w:val="hybridMultilevel"/>
    <w:tmpl w:val="A816E318"/>
    <w:lvl w:ilvl="0" w:tplc="A3FC8D2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2F4D5A"/>
    <w:multiLevelType w:val="hybridMultilevel"/>
    <w:tmpl w:val="EE164C40"/>
    <w:lvl w:ilvl="0" w:tplc="62FE447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515151" w:themeColor="text2" w:themeShade="B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FAC2400"/>
    <w:multiLevelType w:val="hybridMultilevel"/>
    <w:tmpl w:val="9B6CECE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611DC0"/>
    <w:multiLevelType w:val="hybridMultilevel"/>
    <w:tmpl w:val="7B2E3B00"/>
    <w:lvl w:ilvl="0" w:tplc="0108FBA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701279F"/>
    <w:multiLevelType w:val="hybridMultilevel"/>
    <w:tmpl w:val="828A4C8C"/>
    <w:lvl w:ilvl="0" w:tplc="09BE278C">
      <w:start w:val="1"/>
      <w:numFmt w:val="bullet"/>
      <w:lvlText w:val="•"/>
      <w:lvlJc w:val="left"/>
      <w:p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F707CF8">
      <w:start w:val="1"/>
      <w:numFmt w:val="bullet"/>
      <w:lvlText w:val="•"/>
      <w:lvlJc w:val="left"/>
      <w:pPr>
        <w:tabs>
          <w:tab w:val="left" w:pos="2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AADE7542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D86AC8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7A2332C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432BA64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A3200E6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CB9A8CF0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75222420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8">
    <w:nsid w:val="7A6E25AF"/>
    <w:multiLevelType w:val="hybridMultilevel"/>
    <w:tmpl w:val="DEF04236"/>
    <w:lvl w:ilvl="0" w:tplc="39827ED4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0FFE"/>
    <w:rsid w:val="0000339A"/>
    <w:rsid w:val="000228C5"/>
    <w:rsid w:val="00025EB4"/>
    <w:rsid w:val="0002730D"/>
    <w:rsid w:val="000600BB"/>
    <w:rsid w:val="00080DC0"/>
    <w:rsid w:val="00094D0C"/>
    <w:rsid w:val="000A4FA9"/>
    <w:rsid w:val="000B778C"/>
    <w:rsid w:val="00105687"/>
    <w:rsid w:val="00171E81"/>
    <w:rsid w:val="00177AE6"/>
    <w:rsid w:val="00184DFD"/>
    <w:rsid w:val="00195ED4"/>
    <w:rsid w:val="001B5ED6"/>
    <w:rsid w:val="001C542D"/>
    <w:rsid w:val="001C7856"/>
    <w:rsid w:val="001E51A4"/>
    <w:rsid w:val="001F0271"/>
    <w:rsid w:val="001F2246"/>
    <w:rsid w:val="001F4941"/>
    <w:rsid w:val="0020045C"/>
    <w:rsid w:val="00212263"/>
    <w:rsid w:val="00226FF2"/>
    <w:rsid w:val="002356E1"/>
    <w:rsid w:val="002577EB"/>
    <w:rsid w:val="0026507B"/>
    <w:rsid w:val="00275EA4"/>
    <w:rsid w:val="00284D68"/>
    <w:rsid w:val="002C0634"/>
    <w:rsid w:val="002E4BD5"/>
    <w:rsid w:val="002F4AEE"/>
    <w:rsid w:val="002F6D95"/>
    <w:rsid w:val="002F7D35"/>
    <w:rsid w:val="00302A4A"/>
    <w:rsid w:val="00320A1B"/>
    <w:rsid w:val="00352699"/>
    <w:rsid w:val="003870EF"/>
    <w:rsid w:val="003928F0"/>
    <w:rsid w:val="003B27B7"/>
    <w:rsid w:val="003B31DD"/>
    <w:rsid w:val="003B7541"/>
    <w:rsid w:val="003D155E"/>
    <w:rsid w:val="003D293D"/>
    <w:rsid w:val="003D6EC1"/>
    <w:rsid w:val="003E167C"/>
    <w:rsid w:val="00430E4E"/>
    <w:rsid w:val="00453CAA"/>
    <w:rsid w:val="0047348F"/>
    <w:rsid w:val="004A0BD2"/>
    <w:rsid w:val="004B2E09"/>
    <w:rsid w:val="004C0FFE"/>
    <w:rsid w:val="004D12CD"/>
    <w:rsid w:val="004D2FDF"/>
    <w:rsid w:val="00510252"/>
    <w:rsid w:val="00512A60"/>
    <w:rsid w:val="00514266"/>
    <w:rsid w:val="00546BD5"/>
    <w:rsid w:val="00550CEB"/>
    <w:rsid w:val="00557B45"/>
    <w:rsid w:val="005744F2"/>
    <w:rsid w:val="005760FE"/>
    <w:rsid w:val="005A7B42"/>
    <w:rsid w:val="005B3A53"/>
    <w:rsid w:val="005B5240"/>
    <w:rsid w:val="005E256F"/>
    <w:rsid w:val="005E5110"/>
    <w:rsid w:val="005F0FEC"/>
    <w:rsid w:val="005F42CB"/>
    <w:rsid w:val="005F50E2"/>
    <w:rsid w:val="00617D68"/>
    <w:rsid w:val="006269E4"/>
    <w:rsid w:val="0063704E"/>
    <w:rsid w:val="00652C41"/>
    <w:rsid w:val="00656575"/>
    <w:rsid w:val="00656F0A"/>
    <w:rsid w:val="006752CE"/>
    <w:rsid w:val="00693445"/>
    <w:rsid w:val="00694B53"/>
    <w:rsid w:val="006B4A76"/>
    <w:rsid w:val="006C6E37"/>
    <w:rsid w:val="006D5292"/>
    <w:rsid w:val="006E1322"/>
    <w:rsid w:val="006F1486"/>
    <w:rsid w:val="006F53B3"/>
    <w:rsid w:val="0071766F"/>
    <w:rsid w:val="00721C25"/>
    <w:rsid w:val="007275F0"/>
    <w:rsid w:val="00744276"/>
    <w:rsid w:val="007452A9"/>
    <w:rsid w:val="00746ED9"/>
    <w:rsid w:val="00750700"/>
    <w:rsid w:val="007535E9"/>
    <w:rsid w:val="007934D5"/>
    <w:rsid w:val="007A6113"/>
    <w:rsid w:val="007D2FBE"/>
    <w:rsid w:val="007D6709"/>
    <w:rsid w:val="007E004D"/>
    <w:rsid w:val="007F4677"/>
    <w:rsid w:val="00800B04"/>
    <w:rsid w:val="0083077A"/>
    <w:rsid w:val="0084427C"/>
    <w:rsid w:val="00855C97"/>
    <w:rsid w:val="00860D16"/>
    <w:rsid w:val="0086161E"/>
    <w:rsid w:val="00870623"/>
    <w:rsid w:val="00885EEF"/>
    <w:rsid w:val="008B6EC4"/>
    <w:rsid w:val="008C50B9"/>
    <w:rsid w:val="008D1E7C"/>
    <w:rsid w:val="008F1739"/>
    <w:rsid w:val="008F3F5A"/>
    <w:rsid w:val="0090555E"/>
    <w:rsid w:val="00910CFA"/>
    <w:rsid w:val="00915C3D"/>
    <w:rsid w:val="009420A6"/>
    <w:rsid w:val="00967C10"/>
    <w:rsid w:val="009A3B41"/>
    <w:rsid w:val="009D63BF"/>
    <w:rsid w:val="009F1585"/>
    <w:rsid w:val="009F202E"/>
    <w:rsid w:val="00A041FB"/>
    <w:rsid w:val="00A064CD"/>
    <w:rsid w:val="00A11260"/>
    <w:rsid w:val="00A11461"/>
    <w:rsid w:val="00A21FC7"/>
    <w:rsid w:val="00A22116"/>
    <w:rsid w:val="00A90AAD"/>
    <w:rsid w:val="00A930D7"/>
    <w:rsid w:val="00AC68F8"/>
    <w:rsid w:val="00AC7491"/>
    <w:rsid w:val="00AD0518"/>
    <w:rsid w:val="00AD13E6"/>
    <w:rsid w:val="00AE23FA"/>
    <w:rsid w:val="00B17533"/>
    <w:rsid w:val="00B34469"/>
    <w:rsid w:val="00B47627"/>
    <w:rsid w:val="00B93BB9"/>
    <w:rsid w:val="00B96C33"/>
    <w:rsid w:val="00BD0A0A"/>
    <w:rsid w:val="00BE2EE0"/>
    <w:rsid w:val="00BF249F"/>
    <w:rsid w:val="00BF28BF"/>
    <w:rsid w:val="00BF79C4"/>
    <w:rsid w:val="00C1570D"/>
    <w:rsid w:val="00C3577A"/>
    <w:rsid w:val="00C548FD"/>
    <w:rsid w:val="00C628DA"/>
    <w:rsid w:val="00C70435"/>
    <w:rsid w:val="00C85F6C"/>
    <w:rsid w:val="00CB737E"/>
    <w:rsid w:val="00CD21C7"/>
    <w:rsid w:val="00D01F3D"/>
    <w:rsid w:val="00D10979"/>
    <w:rsid w:val="00D203A2"/>
    <w:rsid w:val="00D675DF"/>
    <w:rsid w:val="00D7140F"/>
    <w:rsid w:val="00D85050"/>
    <w:rsid w:val="00D909A5"/>
    <w:rsid w:val="00DA4818"/>
    <w:rsid w:val="00DC0EBD"/>
    <w:rsid w:val="00DF7727"/>
    <w:rsid w:val="00E03A7F"/>
    <w:rsid w:val="00E128E6"/>
    <w:rsid w:val="00E16C9E"/>
    <w:rsid w:val="00E248CA"/>
    <w:rsid w:val="00E32B99"/>
    <w:rsid w:val="00E436EE"/>
    <w:rsid w:val="00E509DE"/>
    <w:rsid w:val="00E61B6D"/>
    <w:rsid w:val="00E62657"/>
    <w:rsid w:val="00E906BB"/>
    <w:rsid w:val="00E936F5"/>
    <w:rsid w:val="00EF3BC3"/>
    <w:rsid w:val="00F061E1"/>
    <w:rsid w:val="00F10052"/>
    <w:rsid w:val="00F168EE"/>
    <w:rsid w:val="00F20EC7"/>
    <w:rsid w:val="00F3592B"/>
    <w:rsid w:val="00F4742B"/>
    <w:rsid w:val="00F73DC5"/>
    <w:rsid w:val="00F7409E"/>
    <w:rsid w:val="00F8181A"/>
    <w:rsid w:val="00F95C12"/>
    <w:rsid w:val="00FC1792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:lang w:val="es-ES_tradnl"/>
    </w:rPr>
  </w:style>
  <w:style w:type="paragraph" w:styleId="2">
    <w:name w:val="heading 2"/>
    <w:next w:val="a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5C9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  <w:spacing w:line="288" w:lineRule="auto"/>
    </w:pPr>
    <w:rPr>
      <w:rFonts w:ascii="Arial Unicode MS" w:eastAsia="Avenir Next Medium" w:hAnsi="Arial Unicode MS" w:cs="Arial Unicode MS" w:hint="eastAsia"/>
      <w:color w:val="008CB4"/>
      <w:lang w:val="zh-TW"/>
    </w:rPr>
  </w:style>
  <w:style w:type="paragraph" w:styleId="a5">
    <w:name w:val="Title"/>
    <w:next w:val="a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  <w:lang w:val="es-ES_tradnl"/>
    </w:rPr>
  </w:style>
  <w:style w:type="paragraph" w:customStyle="1" w:styleId="20">
    <w:name w:val="內文 2"/>
    <w:pPr>
      <w:spacing w:after="200"/>
    </w:pPr>
    <w:rPr>
      <w:rFonts w:ascii="Avenir Next" w:hAnsi="Avenir Next" w:cs="Arial Unicode MS"/>
      <w:color w:val="000000"/>
      <w:lang w:val="it-IT"/>
    </w:rPr>
  </w:style>
  <w:style w:type="paragraph" w:customStyle="1" w:styleId="a6">
    <w:name w:val="大標題"/>
    <w:pPr>
      <w:keepNext/>
      <w:spacing w:after="180" w:line="216" w:lineRule="auto"/>
      <w:jc w:val="center"/>
    </w:pPr>
    <w:rPr>
      <w:rFonts w:ascii="Arial Unicode MS" w:eastAsia="Avenir Next Ultra Light" w:hAnsi="Arial Unicode MS" w:cs="Arial Unicode MS" w:hint="eastAsia"/>
      <w:caps/>
      <w:color w:val="FF4013"/>
      <w:spacing w:val="-13"/>
      <w:sz w:val="136"/>
      <w:szCs w:val="136"/>
      <w:lang w:val="zh-TW"/>
    </w:rPr>
  </w:style>
  <w:style w:type="paragraph" w:styleId="a7">
    <w:name w:val="Subtitle"/>
    <w:next w:val="a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eastAsia="Avenir Next Medium" w:hAnsi="Avenir Next Medium" w:cs="Avenir Next Medium"/>
      <w:color w:val="008CB4"/>
      <w:spacing w:val="2"/>
      <w:sz w:val="26"/>
      <w:szCs w:val="26"/>
    </w:rPr>
  </w:style>
  <w:style w:type="paragraph" w:customStyle="1" w:styleId="a8">
    <w:name w:val="子標題"/>
    <w:next w:val="a"/>
    <w:pPr>
      <w:spacing w:line="288" w:lineRule="auto"/>
      <w:outlineLvl w:val="2"/>
    </w:pPr>
    <w:rPr>
      <w:rFonts w:ascii="Hoefler Text" w:hAnsi="Hoefler Text" w:cs="Arial Unicode MS"/>
      <w:i/>
      <w:iCs/>
      <w:color w:val="008CB4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B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B31DD"/>
    <w:rPr>
      <w:rFonts w:ascii="Hoefler Text" w:hAnsi="Hoefler Text" w:cs="Arial Unicode MS"/>
      <w:color w:val="000000"/>
      <w:lang w:val="es-ES_tradnl"/>
    </w:rPr>
  </w:style>
  <w:style w:type="paragraph" w:styleId="ab">
    <w:name w:val="footer"/>
    <w:basedOn w:val="a"/>
    <w:link w:val="ac"/>
    <w:uiPriority w:val="99"/>
    <w:unhideWhenUsed/>
    <w:rsid w:val="003B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B31DD"/>
    <w:rPr>
      <w:rFonts w:ascii="Hoefler Text" w:hAnsi="Hoefler Text" w:cs="Arial Unicode MS"/>
      <w:color w:val="000000"/>
      <w:lang w:val="es-ES_tradnl"/>
    </w:rPr>
  </w:style>
  <w:style w:type="character" w:customStyle="1" w:styleId="30">
    <w:name w:val="標題 3 字元"/>
    <w:basedOn w:val="a0"/>
    <w:link w:val="3"/>
    <w:uiPriority w:val="9"/>
    <w:rsid w:val="00855C97"/>
    <w:rPr>
      <w:rFonts w:asciiTheme="majorHAnsi" w:eastAsiaTheme="majorEastAsia" w:hAnsiTheme="majorHAnsi" w:cstheme="majorBidi"/>
      <w:b/>
      <w:bCs/>
      <w:color w:val="000000"/>
      <w:sz w:val="36"/>
      <w:szCs w:val="36"/>
      <w:lang w:val="es-ES_tradnl"/>
    </w:rPr>
  </w:style>
  <w:style w:type="character" w:customStyle="1" w:styleId="st1">
    <w:name w:val="st1"/>
    <w:rsid w:val="00855C97"/>
  </w:style>
  <w:style w:type="paragraph" w:styleId="ad">
    <w:name w:val="No Spacing"/>
    <w:uiPriority w:val="1"/>
    <w:qFormat/>
    <w:rsid w:val="00A041FB"/>
    <w:rPr>
      <w:rFonts w:ascii="Hoefler Text" w:hAnsi="Hoefler Text" w:cs="Arial Unicode MS"/>
      <w:color w:val="000000"/>
      <w:sz w:val="22"/>
      <w:szCs w:val="22"/>
      <w:lang w:val="es-ES_tradnl"/>
    </w:rPr>
  </w:style>
  <w:style w:type="paragraph" w:styleId="Web">
    <w:name w:val="Normal (Web)"/>
    <w:basedOn w:val="a"/>
    <w:uiPriority w:val="99"/>
    <w:unhideWhenUsed/>
    <w:rsid w:val="002F6D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MS PGothic" w:eastAsia="MS PGothic" w:hAnsi="MS PGothic" w:cs="MS PGothic"/>
      <w:color w:val="auto"/>
      <w:sz w:val="24"/>
      <w:szCs w:val="24"/>
      <w:bdr w:val="none" w:sz="0" w:space="0" w:color="auto"/>
      <w:lang w:val="en-US" w:eastAsia="ja-JP"/>
    </w:rPr>
  </w:style>
  <w:style w:type="paragraph" w:styleId="ae">
    <w:name w:val="Balloon Text"/>
    <w:basedOn w:val="a"/>
    <w:link w:val="af"/>
    <w:uiPriority w:val="99"/>
    <w:semiHidden/>
    <w:unhideWhenUsed/>
    <w:rsid w:val="006E132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E1322"/>
    <w:rPr>
      <w:rFonts w:asciiTheme="majorHAnsi" w:eastAsiaTheme="majorEastAsia" w:hAnsiTheme="majorHAnsi" w:cstheme="majorBidi"/>
      <w:color w:val="000000"/>
      <w:sz w:val="18"/>
      <w:szCs w:val="18"/>
      <w:lang w:val="es-ES_tradnl"/>
    </w:rPr>
  </w:style>
  <w:style w:type="table" w:styleId="-2">
    <w:name w:val="Light Shading Accent 2"/>
    <w:basedOn w:val="a1"/>
    <w:uiPriority w:val="60"/>
    <w:rsid w:val="007D2FBE"/>
    <w:rPr>
      <w:color w:val="2F9394" w:themeColor="accent2" w:themeShade="BF"/>
    </w:rPr>
    <w:tblPr>
      <w:tblStyleRowBandSize w:val="1"/>
      <w:tblStyleColBandSize w:val="1"/>
      <w:tblBorders>
        <w:top w:val="single" w:sz="8" w:space="0" w:color="43C2C3" w:themeColor="accent2"/>
        <w:bottom w:val="single" w:sz="8" w:space="0" w:color="43C2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2C3" w:themeColor="accent2"/>
          <w:left w:val="nil"/>
          <w:bottom w:val="single" w:sz="8" w:space="0" w:color="43C2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2C3" w:themeColor="accent2"/>
          <w:left w:val="nil"/>
          <w:bottom w:val="single" w:sz="8" w:space="0" w:color="43C2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</w:style>
  <w:style w:type="table" w:styleId="-1">
    <w:name w:val="Light Shading Accent 1"/>
    <w:basedOn w:val="a1"/>
    <w:uiPriority w:val="60"/>
    <w:rsid w:val="00C85F6C"/>
    <w:rPr>
      <w:color w:val="1F9CBE" w:themeColor="accent1" w:themeShade="BF"/>
    </w:rPr>
    <w:tblPr>
      <w:tblStyleRowBandSize w:val="1"/>
      <w:tblStyleColBandSize w:val="1"/>
      <w:tblBorders>
        <w:top w:val="single" w:sz="8" w:space="0" w:color="47C0E1" w:themeColor="accent1"/>
        <w:bottom w:val="single" w:sz="8" w:space="0" w:color="47C0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C0E1" w:themeColor="accent1"/>
          <w:left w:val="nil"/>
          <w:bottom w:val="single" w:sz="8" w:space="0" w:color="47C0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C0E1" w:themeColor="accent1"/>
          <w:left w:val="nil"/>
          <w:bottom w:val="single" w:sz="8" w:space="0" w:color="47C0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</w:style>
  <w:style w:type="paragraph" w:styleId="af0">
    <w:name w:val="List Paragraph"/>
    <w:basedOn w:val="a"/>
    <w:uiPriority w:val="34"/>
    <w:qFormat/>
    <w:rsid w:val="00B96C33"/>
    <w:pPr>
      <w:ind w:leftChars="200" w:left="480"/>
    </w:pPr>
  </w:style>
  <w:style w:type="character" w:styleId="af1">
    <w:name w:val="Placeholder Text"/>
    <w:basedOn w:val="a0"/>
    <w:uiPriority w:val="99"/>
    <w:semiHidden/>
    <w:rsid w:val="001F49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:lang w:val="es-ES_tradnl"/>
    </w:rPr>
  </w:style>
  <w:style w:type="paragraph" w:styleId="2">
    <w:name w:val="heading 2"/>
    <w:next w:val="a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5C9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  <w:spacing w:line="288" w:lineRule="auto"/>
    </w:pPr>
    <w:rPr>
      <w:rFonts w:ascii="Arial Unicode MS" w:eastAsia="Avenir Next Medium" w:hAnsi="Arial Unicode MS" w:cs="Arial Unicode MS" w:hint="eastAsia"/>
      <w:color w:val="008CB4"/>
      <w:lang w:val="zh-TW"/>
    </w:rPr>
  </w:style>
  <w:style w:type="paragraph" w:styleId="a5">
    <w:name w:val="Title"/>
    <w:next w:val="a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  <w:lang w:val="es-ES_tradnl"/>
    </w:rPr>
  </w:style>
  <w:style w:type="paragraph" w:customStyle="1" w:styleId="20">
    <w:name w:val="內文 2"/>
    <w:pPr>
      <w:spacing w:after="200"/>
    </w:pPr>
    <w:rPr>
      <w:rFonts w:ascii="Avenir Next" w:hAnsi="Avenir Next" w:cs="Arial Unicode MS"/>
      <w:color w:val="000000"/>
      <w:lang w:val="it-IT"/>
    </w:rPr>
  </w:style>
  <w:style w:type="paragraph" w:customStyle="1" w:styleId="a6">
    <w:name w:val="大標題"/>
    <w:pPr>
      <w:keepNext/>
      <w:spacing w:after="180" w:line="216" w:lineRule="auto"/>
      <w:jc w:val="center"/>
    </w:pPr>
    <w:rPr>
      <w:rFonts w:ascii="Arial Unicode MS" w:eastAsia="Avenir Next Ultra Light" w:hAnsi="Arial Unicode MS" w:cs="Arial Unicode MS" w:hint="eastAsia"/>
      <w:caps/>
      <w:color w:val="FF4013"/>
      <w:spacing w:val="-13"/>
      <w:sz w:val="136"/>
      <w:szCs w:val="136"/>
      <w:lang w:val="zh-TW"/>
    </w:rPr>
  </w:style>
  <w:style w:type="paragraph" w:styleId="a7">
    <w:name w:val="Subtitle"/>
    <w:next w:val="a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eastAsia="Avenir Next Medium" w:hAnsi="Avenir Next Medium" w:cs="Avenir Next Medium"/>
      <w:color w:val="008CB4"/>
      <w:spacing w:val="2"/>
      <w:sz w:val="26"/>
      <w:szCs w:val="26"/>
    </w:rPr>
  </w:style>
  <w:style w:type="paragraph" w:customStyle="1" w:styleId="a8">
    <w:name w:val="子標題"/>
    <w:next w:val="a"/>
    <w:pPr>
      <w:spacing w:line="288" w:lineRule="auto"/>
      <w:outlineLvl w:val="2"/>
    </w:pPr>
    <w:rPr>
      <w:rFonts w:ascii="Hoefler Text" w:hAnsi="Hoefler Text" w:cs="Arial Unicode MS"/>
      <w:i/>
      <w:iCs/>
      <w:color w:val="008CB4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B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B31DD"/>
    <w:rPr>
      <w:rFonts w:ascii="Hoefler Text" w:hAnsi="Hoefler Text" w:cs="Arial Unicode MS"/>
      <w:color w:val="000000"/>
      <w:lang w:val="es-ES_tradnl"/>
    </w:rPr>
  </w:style>
  <w:style w:type="paragraph" w:styleId="ab">
    <w:name w:val="footer"/>
    <w:basedOn w:val="a"/>
    <w:link w:val="ac"/>
    <w:uiPriority w:val="99"/>
    <w:unhideWhenUsed/>
    <w:rsid w:val="003B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B31DD"/>
    <w:rPr>
      <w:rFonts w:ascii="Hoefler Text" w:hAnsi="Hoefler Text" w:cs="Arial Unicode MS"/>
      <w:color w:val="000000"/>
      <w:lang w:val="es-ES_tradnl"/>
    </w:rPr>
  </w:style>
  <w:style w:type="character" w:customStyle="1" w:styleId="30">
    <w:name w:val="標題 3 字元"/>
    <w:basedOn w:val="a0"/>
    <w:link w:val="3"/>
    <w:uiPriority w:val="9"/>
    <w:rsid w:val="00855C97"/>
    <w:rPr>
      <w:rFonts w:asciiTheme="majorHAnsi" w:eastAsiaTheme="majorEastAsia" w:hAnsiTheme="majorHAnsi" w:cstheme="majorBidi"/>
      <w:b/>
      <w:bCs/>
      <w:color w:val="000000"/>
      <w:sz w:val="36"/>
      <w:szCs w:val="36"/>
      <w:lang w:val="es-ES_tradnl"/>
    </w:rPr>
  </w:style>
  <w:style w:type="character" w:customStyle="1" w:styleId="st1">
    <w:name w:val="st1"/>
    <w:rsid w:val="00855C97"/>
  </w:style>
  <w:style w:type="paragraph" w:styleId="ad">
    <w:name w:val="No Spacing"/>
    <w:uiPriority w:val="1"/>
    <w:qFormat/>
    <w:rsid w:val="00A041FB"/>
    <w:rPr>
      <w:rFonts w:ascii="Hoefler Text" w:hAnsi="Hoefler Text" w:cs="Arial Unicode MS"/>
      <w:color w:val="000000"/>
      <w:sz w:val="22"/>
      <w:szCs w:val="22"/>
      <w:lang w:val="es-ES_tradnl"/>
    </w:rPr>
  </w:style>
  <w:style w:type="paragraph" w:styleId="Web">
    <w:name w:val="Normal (Web)"/>
    <w:basedOn w:val="a"/>
    <w:uiPriority w:val="99"/>
    <w:unhideWhenUsed/>
    <w:rsid w:val="002F6D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MS PGothic" w:eastAsia="MS PGothic" w:hAnsi="MS PGothic" w:cs="MS PGothic"/>
      <w:color w:val="auto"/>
      <w:sz w:val="24"/>
      <w:szCs w:val="24"/>
      <w:bdr w:val="none" w:sz="0" w:space="0" w:color="auto"/>
      <w:lang w:val="en-US" w:eastAsia="ja-JP"/>
    </w:rPr>
  </w:style>
  <w:style w:type="paragraph" w:styleId="ae">
    <w:name w:val="Balloon Text"/>
    <w:basedOn w:val="a"/>
    <w:link w:val="af"/>
    <w:uiPriority w:val="99"/>
    <w:semiHidden/>
    <w:unhideWhenUsed/>
    <w:rsid w:val="006E132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E1322"/>
    <w:rPr>
      <w:rFonts w:asciiTheme="majorHAnsi" w:eastAsiaTheme="majorEastAsia" w:hAnsiTheme="majorHAnsi" w:cstheme="majorBidi"/>
      <w:color w:val="000000"/>
      <w:sz w:val="18"/>
      <w:szCs w:val="18"/>
      <w:lang w:val="es-ES_tradnl"/>
    </w:rPr>
  </w:style>
  <w:style w:type="table" w:styleId="-2">
    <w:name w:val="Light Shading Accent 2"/>
    <w:basedOn w:val="a1"/>
    <w:uiPriority w:val="60"/>
    <w:rsid w:val="007D2FBE"/>
    <w:rPr>
      <w:color w:val="2F9394" w:themeColor="accent2" w:themeShade="BF"/>
    </w:rPr>
    <w:tblPr>
      <w:tblStyleRowBandSize w:val="1"/>
      <w:tblStyleColBandSize w:val="1"/>
      <w:tblBorders>
        <w:top w:val="single" w:sz="8" w:space="0" w:color="43C2C3" w:themeColor="accent2"/>
        <w:bottom w:val="single" w:sz="8" w:space="0" w:color="43C2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2C3" w:themeColor="accent2"/>
          <w:left w:val="nil"/>
          <w:bottom w:val="single" w:sz="8" w:space="0" w:color="43C2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2C3" w:themeColor="accent2"/>
          <w:left w:val="nil"/>
          <w:bottom w:val="single" w:sz="8" w:space="0" w:color="43C2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</w:style>
  <w:style w:type="table" w:styleId="-1">
    <w:name w:val="Light Shading Accent 1"/>
    <w:basedOn w:val="a1"/>
    <w:uiPriority w:val="60"/>
    <w:rsid w:val="00C85F6C"/>
    <w:rPr>
      <w:color w:val="1F9CBE" w:themeColor="accent1" w:themeShade="BF"/>
    </w:rPr>
    <w:tblPr>
      <w:tblStyleRowBandSize w:val="1"/>
      <w:tblStyleColBandSize w:val="1"/>
      <w:tblBorders>
        <w:top w:val="single" w:sz="8" w:space="0" w:color="47C0E1" w:themeColor="accent1"/>
        <w:bottom w:val="single" w:sz="8" w:space="0" w:color="47C0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C0E1" w:themeColor="accent1"/>
          <w:left w:val="nil"/>
          <w:bottom w:val="single" w:sz="8" w:space="0" w:color="47C0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C0E1" w:themeColor="accent1"/>
          <w:left w:val="nil"/>
          <w:bottom w:val="single" w:sz="8" w:space="0" w:color="47C0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</w:style>
  <w:style w:type="paragraph" w:styleId="af0">
    <w:name w:val="List Paragraph"/>
    <w:basedOn w:val="a"/>
    <w:uiPriority w:val="34"/>
    <w:qFormat/>
    <w:rsid w:val="00B96C33"/>
    <w:pPr>
      <w:ind w:leftChars="200" w:left="480"/>
    </w:pPr>
  </w:style>
  <w:style w:type="character" w:styleId="af1">
    <w:name w:val="Placeholder Text"/>
    <w:basedOn w:val="a0"/>
    <w:uiPriority w:val="99"/>
    <w:semiHidden/>
    <w:rsid w:val="001F49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goo.gl/rfjpn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iely04@pidc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細明體"/>
        <a:cs typeface="Avenir Next Ultra Light"/>
      </a:majorFont>
      <a:minorFont>
        <a:latin typeface="Hoefler Text"/>
        <a:ea typeface="新細明體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FQ3FRUF23FM3-695533848-1054</_dlc_DocId>
    <_dlc_DocIdUrl xmlns="c40b1c4c-5b1d-4521-a167-02c69654ef9e">
      <Url>http://public.pidc.org.tw/sites/attachment/_layouts/15/DocIdRedir.aspx?ID=FQ3FRUF23FM3-695533848-1054</Url>
      <Description>FQ3FRUF23FM3-695533848-1054</Description>
    </_dlc_DocIdUrl>
  </documentManagement>
</p:properties>
</file>

<file path=customXml/itemProps1.xml><?xml version="1.0" encoding="utf-8"?>
<ds:datastoreItem xmlns:ds="http://schemas.openxmlformats.org/officeDocument/2006/customXml" ds:itemID="{2ECFE85D-0D55-4989-9127-B802FD226953}"/>
</file>

<file path=customXml/itemProps2.xml><?xml version="1.0" encoding="utf-8"?>
<ds:datastoreItem xmlns:ds="http://schemas.openxmlformats.org/officeDocument/2006/customXml" ds:itemID="{BF6ACF5B-8ADF-45C0-86E1-97BDD1750F6E}"/>
</file>

<file path=customXml/itemProps3.xml><?xml version="1.0" encoding="utf-8"?>
<ds:datastoreItem xmlns:ds="http://schemas.openxmlformats.org/officeDocument/2006/customXml" ds:itemID="{0077285C-B149-4372-9B2A-0372687A8DD1}"/>
</file>

<file path=customXml/itemProps4.xml><?xml version="1.0" encoding="utf-8"?>
<ds:datastoreItem xmlns:ds="http://schemas.openxmlformats.org/officeDocument/2006/customXml" ds:itemID="{C60893FA-E3EF-42C9-A039-4CB9E7106C78}"/>
</file>

<file path=customXml/itemProps5.xml><?xml version="1.0" encoding="utf-8"?>
<ds:datastoreItem xmlns:ds="http://schemas.openxmlformats.org/officeDocument/2006/customXml" ds:itemID="{12F4B0AD-4FF9-4C87-A942-6A72B81BD5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584</Words>
  <Characters>3334</Characters>
  <Application>Microsoft Office Word</Application>
  <DocSecurity>0</DocSecurity>
  <Lines>27</Lines>
  <Paragraphs>7</Paragraphs>
  <ScaleCrop>false</ScaleCrop>
  <Company>財團法人塑膠工業技術發展中心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yun2016[詹子芸]</dc:creator>
  <cp:lastModifiedBy>Cris Fang[方君玉]</cp:lastModifiedBy>
  <cp:revision>50</cp:revision>
  <cp:lastPrinted>2019-02-25T05:08:00Z</cp:lastPrinted>
  <dcterms:created xsi:type="dcterms:W3CDTF">2019-04-02T06:27:00Z</dcterms:created>
  <dcterms:modified xsi:type="dcterms:W3CDTF">2019-07-24T02:58:00Z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569c698a-bae3-4998-bb84-2a7f797c48bb</vt:lpwstr>
  </property>
  <property fmtid="{D5CDD505-2E9C-101B-9397-08002B2CF9AE}" pid="3" name="ContentTypeId">
    <vt:lpwstr>0x010100A03720832B275A4E873C556F2CF05175</vt:lpwstr>
  </property>
</Properties>
</file>